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679" w:rsidRDefault="00325679" w:rsidP="00325679">
      <w:pPr>
        <w:bidi/>
        <w:jc w:val="center"/>
        <w:rPr>
          <w:rFonts w:ascii="Sakkal Majalla" w:hAnsi="Sakkal Majalla" w:cs="Sakkal Majalla"/>
          <w:b/>
          <w:bCs/>
          <w:sz w:val="28"/>
          <w:szCs w:val="28"/>
          <w:rtl/>
        </w:rPr>
      </w:pPr>
      <w:r>
        <w:rPr>
          <w:rFonts w:ascii="Sakkal Majalla" w:hAnsi="Sakkal Majalla" w:cs="Sakkal Majalla" w:hint="cs"/>
          <w:b/>
          <w:bCs/>
          <w:sz w:val="28"/>
          <w:szCs w:val="28"/>
          <w:rtl/>
        </w:rPr>
        <w:t>أعوذ بالله من الشيطان الرجيم</w:t>
      </w:r>
    </w:p>
    <w:p w:rsidR="00325679" w:rsidRDefault="00325679" w:rsidP="00325679">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325679" w:rsidRPr="001B2656" w:rsidRDefault="00325679" w:rsidP="00325679">
      <w:pPr>
        <w:bidi/>
        <w:jc w:val="center"/>
        <w:rPr>
          <w:rFonts w:ascii="Sakkal Majalla" w:hAnsi="Sakkal Majalla" w:cs="Sakkal Majalla"/>
          <w:b/>
          <w:bCs/>
          <w:sz w:val="28"/>
          <w:szCs w:val="28"/>
          <w:rtl/>
        </w:rPr>
      </w:pPr>
      <w:r w:rsidRPr="001B2656">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sidRPr="001B2656">
        <w:rPr>
          <w:rFonts w:ascii="Sakkal Majalla" w:hAnsi="Sakkal Majalla" w:cs="Sakkal Majalla" w:hint="cs"/>
          <w:b/>
          <w:bCs/>
          <w:sz w:val="28"/>
          <w:szCs w:val="28"/>
          <w:rtl/>
        </w:rPr>
        <w:t xml:space="preserve">واللعنة الدائمة على أعدائهم أجمعين اللهم وفقنا وجميع المشتغلين وارحمنا برحمتك يا أرحم الراحمين </w:t>
      </w:r>
    </w:p>
    <w:p w:rsidR="006D4450" w:rsidRDefault="006D4450" w:rsidP="00104568">
      <w:pPr>
        <w:bidi/>
        <w:jc w:val="both"/>
        <w:rPr>
          <w:rFonts w:ascii="Sakkal Majalla" w:hAnsi="Sakkal Majalla" w:cs="Sakkal Majalla"/>
          <w:sz w:val="28"/>
          <w:szCs w:val="28"/>
          <w:rtl/>
        </w:rPr>
      </w:pPr>
      <w:r>
        <w:rPr>
          <w:rFonts w:ascii="Sakkal Majalla" w:hAnsi="Sakkal Majalla" w:cs="Sakkal Majalla" w:hint="cs"/>
          <w:sz w:val="28"/>
          <w:szCs w:val="28"/>
          <w:rtl/>
        </w:rPr>
        <w:t xml:space="preserve">كنا في آخر البحث نتعرض لبعض النكات في الروايات طبعاً هذه الروايات تعرضنا لها هذه مرة ثانية ثالثة لا أدري على أي قلنا إنّ صاحب الوسائل وفقهاء في بدايات الحج أو في أثناء أبحاث الحج قبل الأعمال تعرضوا لباب خاص بعنوان حج الصبيان وتعرضوا في هذا الباب لجملة من الأحكام وجملة من الأحكام ذكرت هنا وذكرت جملة منها وبعض التفاصيل في مناسباتها مثلاً في باب الرمي في باب الهدي في باب الذبح في باب الكفارات وقلنا في كتاب جامع الأحاديث الجزء الثاني عشر بعنوان ابواب وجوه الحج الباب التاسع تعرض لحج الصبيان يعني مستقلاً لكن غير هذا الباب هم تعرض لذلك بلي ، وتعرضنا بالنسبة </w:t>
      </w:r>
      <w:r>
        <w:rPr>
          <w:rFonts w:ascii="Sakkal Majalla" w:hAnsi="Sakkal Majalla" w:cs="Sakkal Majalla" w:hint="cs"/>
          <w:sz w:val="28"/>
          <w:szCs w:val="28"/>
          <w:rtl/>
          <w:lang w:bidi="fa-IR"/>
        </w:rPr>
        <w:t xml:space="preserve">إلى الروايات الموجودة في ما نحن فيه قلنا يبقى بعض النكات منها بلي ما جاء في كتاب قرب الإسناد شرحنا حال الكتاب وحال هذا </w:t>
      </w:r>
      <w:r>
        <w:rPr>
          <w:rFonts w:ascii="Sakkal Majalla" w:hAnsi="Sakkal Majalla" w:cs="Sakkal Majalla" w:hint="cs"/>
          <w:sz w:val="28"/>
          <w:szCs w:val="28"/>
          <w:rtl/>
        </w:rPr>
        <w:t xml:space="preserve">الإسناد عبدالله بن حسن العلوي قلنا العلوي نسبة إلى علي بن جعفر إبن الإمام الصادق العريضي لذا يقال له عريضي ويقال له العلوي هو حفيده عبدالله بن حسن بن علي بن جعفر </w:t>
      </w:r>
      <w:r w:rsidR="00F156E5">
        <w:rPr>
          <w:rFonts w:ascii="Sakkal Majalla" w:hAnsi="Sakkal Majalla" w:cs="Sakkal Majalla" w:hint="cs"/>
          <w:sz w:val="28"/>
          <w:szCs w:val="28"/>
          <w:rtl/>
        </w:rPr>
        <w:t xml:space="preserve">قال سألت عن علي بن جعفر عن أخيه موسى عليه السلام وذكرنا كراراً ومراراً وتكراراً أنّ من الغريب أنّ كتاب علي بن جعفر نسخه مختلفة يعني عجيبة ونسبة عموم وخصوص بين جميعها تقريباً يوجد شيء في قرب الإسناد في كتاب علي بن جعفر الواصل بيد صاحب الوسائل والبحار لا يوجد وبالعكس في الكافي في التهذيب في الفقيه </w:t>
      </w:r>
      <w:r w:rsidR="00331347">
        <w:rPr>
          <w:rFonts w:ascii="Sakkal Majalla" w:hAnsi="Sakkal Majalla" w:cs="Sakkal Majalla" w:hint="cs"/>
          <w:sz w:val="28"/>
          <w:szCs w:val="28"/>
          <w:rtl/>
        </w:rPr>
        <w:t xml:space="preserve">وإلى آخره فهذه الرواية الآن من كتاب علي بن جعفر في خصوص قرب الإسناد قال سألت عن الصبيان هل عليهم إحرام وهل يتقون ما يتقى الرجال قال يحرمون وينهون عن الشيء يصنعونه مما لا يصلح للمحرم هذا شرحنا أمس شرحنا وبينا مفصلاً نعم كان الموجود في كتاب تهذيب ويجنب الصبي كل ما يجب لكن قلنا هذه العبارة ليست تتمة العبارة وإنما كلام الشيخ الطوسي ولا يخص ب.. هذا الكلام فقهاء السنة علماء السنة أيضاً من ذهب من علماء السنة إلى أنّ الحج بالنسبة إلى الصبيان عبادي وليس تمرينياً قالوا هذا الكلام وشرحنا مفصلاً السر في ذلك وهو أنّ رسول الله عبر عنه بالحج ألهذا حج فما دام حج يترتب عليه الآثار </w:t>
      </w:r>
      <w:r w:rsidR="006825C7">
        <w:rPr>
          <w:rFonts w:ascii="Sakkal Majalla" w:hAnsi="Sakkal Majalla" w:cs="Sakkal Majalla" w:hint="cs"/>
          <w:sz w:val="28"/>
          <w:szCs w:val="28"/>
          <w:rtl/>
        </w:rPr>
        <w:t xml:space="preserve">بلي وهل بلي يحرِمون أو يحرَمون إذا فرضنا غير مميز يحرَمون إذا مميز يحرِمون وينهون عن الشيء يصنعونه مما لا يصلح للمحرم أن يصنعه وليس عليهم فيه شيء ، هذه الرواية يمكن أن تجعل شاهدتاً تعرضنا لهذا المطلب بأنّه إحرام إذا صار إرتكبوا المحرمات في حال الإحرام فليس عليهم شيء </w:t>
      </w:r>
      <w:r w:rsidR="00104568">
        <w:rPr>
          <w:rFonts w:ascii="Sakkal Majalla" w:hAnsi="Sakkal Majalla" w:cs="Sakkal Majalla" w:hint="cs"/>
          <w:sz w:val="28"/>
          <w:szCs w:val="28"/>
          <w:rtl/>
        </w:rPr>
        <w:t xml:space="preserve">فليس عليهم فيه في إحرامهم في حجهم شيء يحتمل </w:t>
      </w:r>
      <w:r w:rsidR="009E7E3E">
        <w:rPr>
          <w:rFonts w:ascii="Sakkal Majalla" w:hAnsi="Sakkal Majalla" w:cs="Sakkal Majalla" w:hint="cs"/>
          <w:sz w:val="28"/>
          <w:szCs w:val="28"/>
          <w:rtl/>
        </w:rPr>
        <w:t>و</w:t>
      </w:r>
      <w:r w:rsidR="00104568">
        <w:rPr>
          <w:rFonts w:ascii="Sakkal Majalla" w:hAnsi="Sakkal Majalla" w:cs="Sakkal Majalla" w:hint="cs"/>
          <w:sz w:val="28"/>
          <w:szCs w:val="28"/>
          <w:rtl/>
        </w:rPr>
        <w:t xml:space="preserve">يحتمل هم يشمل حتى مثل الهدي </w:t>
      </w:r>
      <w:r w:rsidR="009E7E3E">
        <w:rPr>
          <w:rFonts w:ascii="Sakkal Majalla" w:hAnsi="Sakkal Majalla" w:cs="Sakkal Majalla" w:hint="cs"/>
          <w:sz w:val="28"/>
          <w:szCs w:val="28"/>
          <w:rtl/>
        </w:rPr>
        <w:t xml:space="preserve">والذبح ليس عليهم شيء في هذه الجهة هذه الرواية هم لا بأس بدلالته على ما نحن فيه أنّه تدل على ما ذكرناه أنّه كفارات الإحرام ليست عليه هذا بالنسبة إلى هذا الباب الخاصة للأبواب وجوه الحج ، وأما بالنسبة إلى بإصطلاح تروك الإحرام وما يجب بإصطلاح أولاً النكتة الثانية ... </w:t>
      </w:r>
    </w:p>
    <w:p w:rsidR="009E7E3E" w:rsidRDefault="009E7E3E" w:rsidP="009E7E3E">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 در باب هجده آورده اینجا </w:t>
      </w:r>
    </w:p>
    <w:p w:rsidR="009E7E3E" w:rsidRDefault="009E7E3E" w:rsidP="009E7E3E">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اصلا آن هم باب قرار داده </w:t>
      </w:r>
    </w:p>
    <w:p w:rsidR="009E7E3E" w:rsidRDefault="009E7E3E" w:rsidP="009E7E3E">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استحباب تجرید صبیان </w:t>
      </w:r>
    </w:p>
    <w:p w:rsidR="009E7E3E" w:rsidRDefault="009E7E3E" w:rsidP="009E7E3E">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w:t>
      </w:r>
    </w:p>
    <w:p w:rsidR="009E7E3E" w:rsidRDefault="009E7E3E" w:rsidP="007D04B2">
      <w:pPr>
        <w:bidi/>
        <w:jc w:val="both"/>
        <w:rPr>
          <w:rFonts w:ascii="Sakkal Majalla" w:hAnsi="Sakkal Majalla" w:cs="Sakkal Majalla"/>
          <w:sz w:val="28"/>
          <w:szCs w:val="28"/>
          <w:rtl/>
          <w:lang w:bidi="fa-IR"/>
        </w:rPr>
      </w:pPr>
      <w:r>
        <w:rPr>
          <w:rFonts w:ascii="Sakkal Majalla" w:hAnsi="Sakkal Majalla" w:cs="Sakkal Majalla" w:hint="cs"/>
          <w:sz w:val="28"/>
          <w:szCs w:val="28"/>
          <w:rtl/>
        </w:rPr>
        <w:lastRenderedPageBreak/>
        <w:t xml:space="preserve">في هذا الباب جملة من الأحكام مذكورة مو حكم واحد ، ثم النكتة الثانية التي قلنا نتعرض لها في الروايات أنّه عادتاً نحن نستخدم كلمة الإحجاج للصبي غير المميز ، أحجه يعني الصبي غير المميز إذا كان مميزاً نقول حج ، حج الصبي فما أحجه غير المميز لكن قلنا يوجد هذا الإستعمال في جملة من الموارد التي أحجه بمعنى أذن له في الحج ، مو غير المميز وأنا الآن وجت شواهد هذا هذا في الجزء الثالث عشر فكلامنا حول هذه النكتة كلمة أحجه في الروايات تستعمل في إذن المولى للعبد إذن الأب للولد للصغير أن يحج مو أحجه يعني أتى بأعمال الحج أحجه يعني جعله حاجاً أجاز أن يجعله حاجاً هذا التعبير الذي الآن قلنا الآن وجدت في ثلاث روايات أمس رأيت نسيت أن أحفظ </w:t>
      </w:r>
      <w:r>
        <w:rPr>
          <w:rFonts w:ascii="Sakkal Majalla" w:hAnsi="Sakkal Majalla" w:cs="Sakkal Majalla" w:hint="cs"/>
          <w:sz w:val="28"/>
          <w:szCs w:val="28"/>
          <w:rtl/>
          <w:lang w:bidi="fa-IR"/>
        </w:rPr>
        <w:t xml:space="preserve">این کلمه احجه را در بیاورید </w:t>
      </w:r>
      <w:r>
        <w:rPr>
          <w:rFonts w:ascii="Sakkal Majalla" w:hAnsi="Sakkal Majalla" w:cs="Sakkal Majalla" w:hint="cs"/>
          <w:sz w:val="28"/>
          <w:szCs w:val="28"/>
          <w:rtl/>
        </w:rPr>
        <w:t xml:space="preserve">أنا أحفظ مكانه وروايتين هنا موجودة لكن كلتى الروايتين من كتاب دعائم الإسلام تلك الروايتين لم تكن من دعائم الإسلام في الجزء الثالث عشر من كتاب جامع الأحاديث صفحة ثلاث مائة واربعة وسبعين سيصد و هفتاد و </w:t>
      </w:r>
      <w:r>
        <w:rPr>
          <w:rFonts w:ascii="Sakkal Majalla" w:hAnsi="Sakkal Majalla" w:cs="Sakkal Majalla" w:hint="cs"/>
          <w:sz w:val="28"/>
          <w:szCs w:val="28"/>
          <w:rtl/>
          <w:lang w:bidi="fa-IR"/>
        </w:rPr>
        <w:t xml:space="preserve">چهار </w:t>
      </w:r>
      <w:r>
        <w:rPr>
          <w:rFonts w:ascii="Sakkal Majalla" w:hAnsi="Sakkal Majalla" w:cs="Sakkal Majalla" w:hint="cs"/>
          <w:sz w:val="28"/>
          <w:szCs w:val="28"/>
          <w:rtl/>
        </w:rPr>
        <w:t xml:space="preserve">، أبواب </w:t>
      </w:r>
      <w:r w:rsidR="007D04B2">
        <w:rPr>
          <w:rFonts w:ascii="Sakkal Majalla" w:hAnsi="Sakkal Majalla" w:cs="Sakkal Majalla" w:hint="cs"/>
          <w:sz w:val="28"/>
          <w:szCs w:val="28"/>
          <w:rtl/>
        </w:rPr>
        <w:t xml:space="preserve">ما </w:t>
      </w:r>
      <w:r>
        <w:rPr>
          <w:rFonts w:ascii="Sakkal Majalla" w:hAnsi="Sakkal Majalla" w:cs="Sakkal Majalla" w:hint="cs"/>
          <w:sz w:val="28"/>
          <w:szCs w:val="28"/>
          <w:rtl/>
        </w:rPr>
        <w:t xml:space="preserve">يجب إجتنابه المحرم </w:t>
      </w:r>
      <w:r w:rsidR="007D04B2">
        <w:rPr>
          <w:rFonts w:ascii="Sakkal Majalla" w:hAnsi="Sakkal Majalla" w:cs="Sakkal Majalla" w:hint="cs"/>
          <w:sz w:val="28"/>
          <w:szCs w:val="28"/>
          <w:rtl/>
        </w:rPr>
        <w:t xml:space="preserve">الباب الثامن والسبعون هفتاد و هشت ، لذا قلنا مثلاً رواية عن حريز عن أبي عبدالله كلما أصاب العبد وهو محرم في إحرامه فهو على السيد إذا أذن له في الإحرام هنا تعبير إذا اذن له في الإحرام وصحيح لا بأس لكن في دعائم الإسلام ظاهراً مضمون هذه الرواية عن جعفر بن محمد عليهم السلام أنّه قال إذا أصاب عبد المحرم صيداً وكان مولاه الذي أحجه هنا تعبير أحجه </w:t>
      </w:r>
      <w:r w:rsidR="007D04B2">
        <w:rPr>
          <w:rFonts w:ascii="Sakkal Majalla" w:hAnsi="Sakkal Majalla" w:cs="Sakkal Majalla" w:hint="cs"/>
          <w:sz w:val="28"/>
          <w:szCs w:val="28"/>
          <w:rtl/>
          <w:lang w:bidi="fa-IR"/>
        </w:rPr>
        <w:t xml:space="preserve">این کلمه احجه احجها را پیدا بکنید </w:t>
      </w:r>
    </w:p>
    <w:p w:rsidR="007D04B2" w:rsidRDefault="007D04B2" w:rsidP="001D14D7">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حاج آقا ... </w:t>
      </w:r>
      <w:r>
        <w:rPr>
          <w:rFonts w:ascii="Sakkal Majalla" w:hAnsi="Sakkal Majalla" w:cs="Sakkal Majalla" w:hint="cs"/>
          <w:sz w:val="28"/>
          <w:szCs w:val="28"/>
          <w:rtl/>
        </w:rPr>
        <w:t>لو أنّ رجلاً م</w:t>
      </w:r>
      <w:r w:rsidR="001D14D7">
        <w:rPr>
          <w:rFonts w:ascii="Sakkal Majalla" w:hAnsi="Sakkal Majalla" w:cs="Sakkal Majalla" w:hint="cs"/>
          <w:sz w:val="28"/>
          <w:szCs w:val="28"/>
          <w:rtl/>
        </w:rPr>
        <w:t xml:space="preserve">عصراً أحجه رجل كانت له حجة وأجزء بعده كان عليه حج ، </w:t>
      </w:r>
      <w:r w:rsidR="001D14D7">
        <w:rPr>
          <w:rFonts w:ascii="Sakkal Majalla" w:hAnsi="Sakkal Majalla" w:cs="Sakkal Majalla" w:hint="cs"/>
          <w:sz w:val="28"/>
          <w:szCs w:val="28"/>
          <w:rtl/>
          <w:lang w:bidi="fa-IR"/>
        </w:rPr>
        <w:t xml:space="preserve">یکی اینجاست </w:t>
      </w:r>
    </w:p>
    <w:p w:rsidR="001D14D7" w:rsidRDefault="001D14D7" w:rsidP="001D14D7">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لکن سندش را اگر بخوانید </w:t>
      </w:r>
    </w:p>
    <w:p w:rsidR="001D14D7" w:rsidRDefault="001D14D7" w:rsidP="001D14D7">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کافی </w:t>
      </w:r>
      <w:r>
        <w:rPr>
          <w:rFonts w:ascii="Sakkal Majalla" w:hAnsi="Sakkal Majalla" w:cs="Sakkal Majalla" w:hint="cs"/>
          <w:sz w:val="28"/>
          <w:szCs w:val="28"/>
          <w:rtl/>
        </w:rPr>
        <w:t xml:space="preserve">عن عدة من أصحابنا عن أحمد بن محمد وسهل بن زياد جميعاً عن أحمد بن محمد بن أبي نصر عن علي بن أبي بصير عن أبي عبدالله عليه السلام </w:t>
      </w:r>
    </w:p>
    <w:p w:rsidR="001D14D7" w:rsidRDefault="001D14D7" w:rsidP="001D14D7">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اشكال في السند موجود </w:t>
      </w:r>
      <w:r w:rsidR="004A0D3A">
        <w:rPr>
          <w:rFonts w:ascii="Sakkal Majalla" w:hAnsi="Sakkal Majalla" w:cs="Sakkal Majalla" w:hint="cs"/>
          <w:sz w:val="28"/>
          <w:szCs w:val="28"/>
          <w:rtl/>
        </w:rPr>
        <w:t xml:space="preserve">بلي </w:t>
      </w:r>
    </w:p>
    <w:p w:rsidR="004A0D3A" w:rsidRDefault="004A0D3A" w:rsidP="004A0D3A">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بعدی باز هم کافی أبو علي الأشعري عن الجعفر </w:t>
      </w:r>
    </w:p>
    <w:p w:rsidR="004A0D3A" w:rsidRDefault="004A0D3A" w:rsidP="004A0D3A">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عن صفوان </w:t>
      </w:r>
    </w:p>
    <w:p w:rsidR="004A0D3A" w:rsidRDefault="004A0D3A" w:rsidP="004A0D3A">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عن </w:t>
      </w:r>
      <w:r>
        <w:rPr>
          <w:rFonts w:ascii="Sakkal Majalla" w:hAnsi="Sakkal Majalla" w:cs="Sakkal Majalla" w:hint="cs"/>
          <w:sz w:val="28"/>
          <w:szCs w:val="28"/>
          <w:rtl/>
          <w:lang w:bidi="fa-IR"/>
        </w:rPr>
        <w:t xml:space="preserve">صفوان عن حكم بن بكير </w:t>
      </w:r>
    </w:p>
    <w:p w:rsidR="00EF292A" w:rsidRDefault="00EF292A" w:rsidP="00EF292A">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الصيرفي </w:t>
      </w:r>
    </w:p>
    <w:p w:rsidR="00EF292A" w:rsidRDefault="00EF292A" w:rsidP="00947229">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قال قلت لأبي عبدالله عليه السلام إن كان هلك ولم يحج ولم يوصى بالحج </w:t>
      </w:r>
      <w:r w:rsidR="000C6FA1">
        <w:rPr>
          <w:rFonts w:ascii="Sakkal Majalla" w:hAnsi="Sakkal Majalla" w:cs="Sakkal Majalla" w:hint="cs"/>
          <w:sz w:val="28"/>
          <w:szCs w:val="28"/>
          <w:rtl/>
          <w:lang w:bidi="fa-IR"/>
        </w:rPr>
        <w:t>ف</w:t>
      </w:r>
      <w:r>
        <w:rPr>
          <w:rFonts w:ascii="Sakkal Majalla" w:hAnsi="Sakkal Majalla" w:cs="Sakkal Majalla" w:hint="cs"/>
          <w:sz w:val="28"/>
          <w:szCs w:val="28"/>
          <w:rtl/>
          <w:lang w:bidi="fa-IR"/>
        </w:rPr>
        <w:t xml:space="preserve">أحج عنه بعض أهله رجلاً أو </w:t>
      </w:r>
      <w:r>
        <w:rPr>
          <w:rFonts w:ascii="Sakkal Majalla" w:hAnsi="Sakkal Majalla" w:cs="Sakkal Majalla" w:hint="cs"/>
          <w:sz w:val="28"/>
          <w:szCs w:val="28"/>
          <w:rtl/>
        </w:rPr>
        <w:t xml:space="preserve">إمراءة هل </w:t>
      </w:r>
      <w:r w:rsidR="000C6FA1">
        <w:rPr>
          <w:rFonts w:ascii="Sakkal Majalla" w:hAnsi="Sakkal Majalla" w:cs="Sakkal Majalla" w:hint="cs"/>
          <w:sz w:val="28"/>
          <w:szCs w:val="28"/>
          <w:rtl/>
        </w:rPr>
        <w:t xml:space="preserve">يجزي ذلك ليكون قضاءاً </w:t>
      </w:r>
      <w:r w:rsidR="000C6FA1">
        <w:rPr>
          <w:rFonts w:ascii="Sakkal Majalla" w:hAnsi="Sakkal Majalla" w:cs="Sakkal Majalla" w:hint="cs"/>
          <w:sz w:val="28"/>
          <w:szCs w:val="28"/>
          <w:rtl/>
          <w:lang w:bidi="fa-IR"/>
        </w:rPr>
        <w:t>أن يكون ال</w:t>
      </w:r>
      <w:r w:rsidR="00947229">
        <w:rPr>
          <w:rFonts w:ascii="Sakkal Majalla" w:hAnsi="Sakkal Majalla" w:cs="Sakkal Majalla" w:hint="cs"/>
          <w:sz w:val="28"/>
          <w:szCs w:val="28"/>
          <w:rtl/>
          <w:lang w:bidi="fa-IR"/>
        </w:rPr>
        <w:t>حج و</w:t>
      </w:r>
      <w:r w:rsidR="00947229">
        <w:rPr>
          <w:rFonts w:ascii="Sakkal Majalla" w:hAnsi="Sakkal Majalla" w:cs="Sakkal Majalla" w:hint="cs"/>
          <w:sz w:val="28"/>
          <w:szCs w:val="28"/>
          <w:rtl/>
        </w:rPr>
        <w:t xml:space="preserve">يؤجر </w:t>
      </w:r>
      <w:r w:rsidR="000C6FA1">
        <w:rPr>
          <w:rFonts w:ascii="Sakkal Majalla" w:hAnsi="Sakkal Majalla" w:cs="Sakkal Majalla" w:hint="cs"/>
          <w:sz w:val="28"/>
          <w:szCs w:val="28"/>
          <w:rtl/>
          <w:lang w:bidi="fa-IR"/>
        </w:rPr>
        <w:t xml:space="preserve">من أحج عنه فقال إن كان </w:t>
      </w:r>
      <w:r w:rsidR="000C6FA1">
        <w:rPr>
          <w:rFonts w:ascii="Sakkal Majalla" w:hAnsi="Sakkal Majalla" w:cs="Sakkal Majalla" w:hint="cs"/>
          <w:sz w:val="28"/>
          <w:szCs w:val="28"/>
          <w:rtl/>
        </w:rPr>
        <w:t xml:space="preserve">القاضي غير </w:t>
      </w:r>
      <w:r w:rsidR="00947229">
        <w:rPr>
          <w:rFonts w:ascii="Sakkal Majalla" w:hAnsi="Sakkal Majalla" w:cs="Sakkal Majalla" w:hint="cs"/>
          <w:sz w:val="28"/>
          <w:szCs w:val="28"/>
          <w:rtl/>
        </w:rPr>
        <w:t>س</w:t>
      </w:r>
      <w:r w:rsidR="000C6FA1">
        <w:rPr>
          <w:rFonts w:ascii="Sakkal Majalla" w:hAnsi="Sakkal Majalla" w:cs="Sakkal Majalla" w:hint="cs"/>
          <w:sz w:val="28"/>
          <w:szCs w:val="28"/>
          <w:rtl/>
        </w:rPr>
        <w:t xml:space="preserve">رورة </w:t>
      </w:r>
      <w:r w:rsidR="00947229">
        <w:rPr>
          <w:rFonts w:ascii="Sakkal Majalla" w:hAnsi="Sakkal Majalla" w:cs="Sakkal Majalla" w:hint="cs"/>
          <w:sz w:val="28"/>
          <w:szCs w:val="28"/>
          <w:rtl/>
        </w:rPr>
        <w:t xml:space="preserve">أجزع عنهما جميعاً وحجر الذي أحجه </w:t>
      </w:r>
    </w:p>
    <w:p w:rsidR="0067713A" w:rsidRDefault="0067713A" w:rsidP="0067713A">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أحجه بمعنى أوجد الحج أصلاً مو بمعنى أذن له في الحج يعني كأنما الحج ما كان موجود أوجده ، </w:t>
      </w:r>
    </w:p>
    <w:p w:rsidR="0067713A" w:rsidRDefault="0067713A" w:rsidP="0067713A">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بله </w:t>
      </w:r>
      <w:r>
        <w:rPr>
          <w:rFonts w:ascii="Sakkal Majalla" w:hAnsi="Sakkal Majalla" w:cs="Sakkal Majalla" w:hint="cs"/>
          <w:sz w:val="28"/>
          <w:szCs w:val="28"/>
          <w:rtl/>
          <w:lang w:bidi="fa-IR"/>
        </w:rPr>
        <w:t xml:space="preserve">در فقیه هم همان روایت </w:t>
      </w:r>
      <w:r>
        <w:rPr>
          <w:rFonts w:ascii="Sakkal Majalla" w:hAnsi="Sakkal Majalla" w:cs="Sakkal Majalla" w:hint="cs"/>
          <w:sz w:val="28"/>
          <w:szCs w:val="28"/>
          <w:rtl/>
        </w:rPr>
        <w:t xml:space="preserve">لو أنّ رجلاً معصراً </w:t>
      </w:r>
    </w:p>
    <w:p w:rsidR="0067713A" w:rsidRDefault="0067713A" w:rsidP="0067713A">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بعد </w:t>
      </w:r>
      <w:r>
        <w:rPr>
          <w:rFonts w:ascii="Sakkal Majalla" w:hAnsi="Sakkal Majalla" w:cs="Sakkal Majalla" w:hint="cs"/>
          <w:sz w:val="28"/>
          <w:szCs w:val="28"/>
          <w:rtl/>
          <w:lang w:bidi="fa-IR"/>
        </w:rPr>
        <w:t xml:space="preserve">نه این جاهایی که اذن با اذن درست میشود </w:t>
      </w:r>
    </w:p>
    <w:p w:rsidR="0067713A" w:rsidRDefault="0067713A" w:rsidP="0067713A">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روى جميل بن دراج </w:t>
      </w:r>
    </w:p>
    <w:p w:rsidR="0067713A" w:rsidRDefault="0067713A" w:rsidP="00FE7F21">
      <w:pPr>
        <w:pStyle w:val="ListParagraph"/>
        <w:numPr>
          <w:ilvl w:val="0"/>
          <w:numId w:val="5"/>
        </w:numPr>
        <w:bidi/>
        <w:jc w:val="both"/>
        <w:rPr>
          <w:rFonts w:ascii="Sakkal Majalla" w:hAnsi="Sakkal Majalla" w:cs="Sakkal Majalla"/>
          <w:sz w:val="28"/>
          <w:szCs w:val="28"/>
          <w:lang w:bidi="fa-IR"/>
        </w:rPr>
      </w:pPr>
      <w:r w:rsidRPr="0067713A">
        <w:rPr>
          <w:rFonts w:ascii="Sakkal Majalla" w:hAnsi="Sakkal Majalla" w:cs="Sakkal Majalla" w:hint="cs"/>
          <w:sz w:val="28"/>
          <w:szCs w:val="28"/>
          <w:rtl/>
          <w:lang w:bidi="fa-IR"/>
        </w:rPr>
        <w:t xml:space="preserve">این را به نظرم دیشب دیدم من اسم جمیل این است میخواستم یادداشت هم بکنم یادم رفت </w:t>
      </w:r>
    </w:p>
    <w:p w:rsidR="0067713A" w:rsidRDefault="0067713A" w:rsidP="0067713A">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فقیه </w:t>
      </w:r>
      <w:r>
        <w:rPr>
          <w:rFonts w:ascii="Sakkal Majalla" w:hAnsi="Sakkal Majalla" w:cs="Sakkal Majalla" w:hint="cs"/>
          <w:sz w:val="28"/>
          <w:szCs w:val="28"/>
          <w:rtl/>
        </w:rPr>
        <w:t>في رجل ليس له مال حج عن رجل أو أحجه غيره ثم أصاب مالاً هل ...</w:t>
      </w:r>
    </w:p>
    <w:p w:rsidR="0067713A" w:rsidRDefault="0067713A" w:rsidP="0067713A">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این یکی دیگر است نه این نه </w:t>
      </w:r>
    </w:p>
    <w:p w:rsidR="002719A8" w:rsidRDefault="002719A8" w:rsidP="002719A8">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lastRenderedPageBreak/>
        <w:t xml:space="preserve">تهذیب هم همان روایت </w:t>
      </w:r>
    </w:p>
    <w:p w:rsidR="002719A8" w:rsidRDefault="002719A8" w:rsidP="00E837A7">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rPr>
        <w:t>نه</w:t>
      </w:r>
      <w:r>
        <w:rPr>
          <w:rFonts w:ascii="Sakkal Majalla" w:hAnsi="Sakkal Majalla" w:cs="Sakkal Majalla" w:hint="cs"/>
          <w:sz w:val="28"/>
          <w:szCs w:val="28"/>
          <w:rtl/>
          <w:lang w:bidi="fa-IR"/>
        </w:rPr>
        <w:t xml:space="preserve"> یکی دیگر است این نیست به نظرم قبل و بعدش اسم </w:t>
      </w:r>
      <w:r w:rsidR="00E837A7">
        <w:rPr>
          <w:rFonts w:ascii="Sakkal Majalla" w:hAnsi="Sakkal Majalla" w:cs="Sakkal Majalla" w:hint="cs"/>
          <w:sz w:val="28"/>
          <w:szCs w:val="28"/>
          <w:rtl/>
          <w:lang w:bidi="fa-IR"/>
        </w:rPr>
        <w:t xml:space="preserve">یا در خود روایت سند جمیل دیدم اما اسم جمیل اما این نیست نه احجه به معنای اذن نیست نه </w:t>
      </w:r>
    </w:p>
    <w:p w:rsidR="00FB24BE" w:rsidRDefault="00FB24BE" w:rsidP="00FB24BE">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خود احجه همین ها بود مواردش </w:t>
      </w:r>
    </w:p>
    <w:p w:rsidR="00FB24BE" w:rsidRDefault="00FB24BE" w:rsidP="00FB24BE">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اینها نیست نه محل شاهد معلوم شد ؟ </w:t>
      </w:r>
    </w:p>
    <w:p w:rsidR="00FB24BE" w:rsidRDefault="00FB24BE" w:rsidP="00E8238D">
      <w:pPr>
        <w:bidi/>
        <w:jc w:val="both"/>
        <w:rPr>
          <w:rFonts w:ascii="Sakkal Majalla" w:hAnsi="Sakkal Majalla" w:cs="Sakkal Majalla"/>
          <w:sz w:val="28"/>
          <w:szCs w:val="28"/>
          <w:rtl/>
        </w:rPr>
      </w:pPr>
      <w:r>
        <w:rPr>
          <w:rFonts w:ascii="Sakkal Majalla" w:hAnsi="Sakkal Majalla" w:cs="Sakkal Majalla" w:hint="cs"/>
          <w:sz w:val="28"/>
          <w:szCs w:val="28"/>
          <w:rtl/>
          <w:lang w:bidi="fa-IR"/>
        </w:rPr>
        <w:t xml:space="preserve">الآن هذه الرواية مع الأسف في دعائم الإسلام وإحتمال دعائم الإسلام تصرف في الرواية ، وإلا هذه الرواية جيد </w:t>
      </w:r>
      <w:r>
        <w:rPr>
          <w:rFonts w:ascii="Sakkal Majalla" w:hAnsi="Sakkal Majalla" w:cs="Sakkal Majalla" w:hint="cs"/>
          <w:sz w:val="28"/>
          <w:szCs w:val="28"/>
          <w:rtl/>
        </w:rPr>
        <w:t xml:space="preserve">خصوصاً وأنّه موجود في </w:t>
      </w:r>
      <w:r w:rsidR="00137ECD">
        <w:rPr>
          <w:rFonts w:ascii="Sakkal Majalla" w:hAnsi="Sakkal Majalla" w:cs="Sakkal Majalla" w:hint="cs"/>
          <w:sz w:val="28"/>
          <w:szCs w:val="28"/>
          <w:rtl/>
        </w:rPr>
        <w:t xml:space="preserve">رواية حريز إذا أذن له في الإحرام ونفس الحكم بدل أذن له إذا أحجه ، معنى ذلك أنّ أذن له في الإحرام يصلح عليه عنوان الإحجاج ، يعني بعبارة أخرى أحجه ليس بمعنى أنّه خصوص الصغير غير المميز يشمل المميز لكن الذي يتوقف على الإذن يقال أحجه محل الشاهد عندنا كان في هذا ما دام هو أوجد الحج فلوازمه عليه أيضاً هذا كان محل الشاهد ، هذا بالنسبة إلى هذا المورد والمورد الثاني هذا الرواية شرحناه أيضاً في الباب التاسع والسبعين هفتاد و نه من نفس الأبواب عن دعائم الإسلام عن علي عليه السلام قال من حج بصبي فأصاب الصبي صيداً فعلى الذي أحجه الجزاء ، من حج بصبي يحتمل مراد صبي غير المميز لكن أصاب صيداً خلاف الظاهر فهنا إذا كان أحجه بمعنى أذن له في الحج فهذا شاهد قوي على أنّه يكون عليه كما أنّه إذا آمنا بهذه الرواية بظاهرها الرواية ظاهرة في أنّه من حج بصبي مطلقاً سواءاً كان أباه أو غيره وليه أم لم يكن وليه ، لكن خلاف الظاهر ، وكذلك إذا فعل ما يلزمه فيه الكفارة فعلى وليه أن يقضي عنه وعلى وليه أن يقضي عنه ثم قلنا شرحنا سابقاً هنا في الإشارة قال ويأتي في روايت إبن شبيب ... وفي رواية تحف العقول ، وفي رواية محمد بن عون وفي رواية إبن شبيب مثله قلنا هذه أربع روايات ذكره رحمه الله أنّه يأتي والأربعة واحدة لا أدري لماذا ... هذه رواية اللي قراءنا أمس أشرنا إليه أنّ ريان بن شبيب ينقل أنّ الإمام الجواد قال ليحيى بن أكثم هذا الكلام ، على أي حال تعجب من هذا ال... بحساب الماتن جعل وأربع ويأتي روايات فلان وفلان هي رواية واحدة ، نعم في هذه الرواية موجود وليس على الصغير شيء لا كفارة على الصغير وأما بالنسبة إلى الكبير ليس فيه رواية ، هذا هم بالنسبة إلى هذا المطلب قلنا من الروايات بقي كلام مختصر نتعرض له ثم بعد هذا البيان </w:t>
      </w:r>
      <w:r w:rsidR="00A63CB4">
        <w:rPr>
          <w:rFonts w:ascii="Sakkal Majalla" w:hAnsi="Sakkal Majalla" w:cs="Sakkal Majalla" w:hint="cs"/>
          <w:sz w:val="28"/>
          <w:szCs w:val="28"/>
          <w:rtl/>
        </w:rPr>
        <w:t xml:space="preserve">فتبين أنّ الصحيح أنّ الأمور المالية في باب الحج كلها على الولي وأما أنّه قد تكون المصلحة في السفر في الحج فيكون من ماله قلنا المصلحة في السفر معقول لكن حتماً لا بد أن يحجه هذا شوية صعب غايته يقول أنّ الحج مستحب كذا في حقه وانا آتي به صحيح الإحجاج مستحب الحج به مستحب أن يحجه بإصطلاح بعض الروايات مستحب لكن لا يوجد دليل على أنّه الأمور المالية ايضاً تلزم هذا الشخص بل الظاهر أنّ الأمور المالية يكون على من أتى بهذا العمل وقام بهذا العمل لا أنّه على نفس الشخص يكون ثابتاً هذا بالنسبة إلى هذا المطلب ثم تعرض الماتن رحمه الله بنائنا إن شاء الله نبداء شوية بسرعة في البحث وبإصطلاح مهمات المطالب نتعرض </w:t>
      </w:r>
      <w:r w:rsidR="00F34DBA">
        <w:rPr>
          <w:rFonts w:ascii="Sakkal Majalla" w:hAnsi="Sakkal Majalla" w:cs="Sakkal Majalla" w:hint="cs"/>
          <w:sz w:val="28"/>
          <w:szCs w:val="28"/>
          <w:rtl/>
        </w:rPr>
        <w:t xml:space="preserve">لها ما هو مطبوع موجود لا نتعرض له قال المسألة السابعة قد عرفت أنّه لو حج الصبي عشر مرات لم يجزي عن حجة الإسلام فيه رواية موجودة بل يجب عليه بعد البلوغ والإستطاعة لكن إستثنى المشهور من ذلك طبعاً الأستاد يقول لو عملنا بإطلاق الروايات مطلقاً لو بإصطلاح كان الحج في حال الصغر ولو مقدار من الحج فهذا لا ينقلب إلى الواجب ما لو بلغ وأدرك المشعر قالوا إنّه حينئذ يجزي عن حجة الإسلام بل إدعى بعضهم الإجماع عليه سبق بمناسبة سابقاً شرحنا هذه </w:t>
      </w:r>
      <w:r w:rsidR="00963963">
        <w:rPr>
          <w:rFonts w:ascii="Sakkal Majalla" w:hAnsi="Sakkal Majalla" w:cs="Sakkal Majalla" w:hint="cs"/>
          <w:sz w:val="28"/>
          <w:szCs w:val="28"/>
          <w:rtl/>
        </w:rPr>
        <w:t xml:space="preserve">العبارة السيد الأستاد هم ينقل قال الشيخ في الخلاف في هذه المسألة وفي مسألة حج العبد إذا أعتق دليلنا إجماع الفرقة وأخبارهم هكذا تمسك بالإجماع فإنهم لا يختلفون في هذه المسألة وهي منصوصة لهم يعني ورد </w:t>
      </w:r>
      <w:r w:rsidR="00963963">
        <w:rPr>
          <w:rFonts w:ascii="Sakkal Majalla" w:hAnsi="Sakkal Majalla" w:cs="Sakkal Majalla" w:hint="cs"/>
          <w:sz w:val="28"/>
          <w:szCs w:val="28"/>
          <w:rtl/>
        </w:rPr>
        <w:lastRenderedPageBreak/>
        <w:t xml:space="preserve">النص عليها ، وقد ذكرناها ونصوصهما في الكتاب المقدم ذكره يعني كتاب التهذيب تعرضنا في كتاب التهذيب هذا كلامه وإستدل بقوله وإجماعهم وإنصافاً تعبير بالإجماع جداً صعب يعني لا يخلوا عن شبهة إشكال لأنّ الإجماع يحتاج إلى شرح بعد الأستاد تعرض بهذا المقدار فعلا نتعرض بل إدعى بعضهم الإجماع عليه لأنّه إجماعاً ... وكذا إذا حج المجنون نقباً ثم كمل قبل المشعر واستدلوا على ذلك بوجوه أحدها النصوص الواردة في العبد يأتي في روايات العبد الثاني ما ورد من أنّ من لم يحرم من مكة أحرم من حيث أمكنه وإنّه يستفاد منها أنّ الوقت صالح لإنشاء الإحرام فيلزم أن يكون صالحاً لإنقلاب أو القلب الأولى ففيه ما يخفى طبعاً السيد اليزدي هم لم يؤمن بهذا الوجه الثالث الأخبار الدالة على أنّ من أدرك المشعر فقد أدرك الحج </w:t>
      </w:r>
      <w:r w:rsidR="00C85CD9">
        <w:rPr>
          <w:rFonts w:ascii="Sakkal Majalla" w:hAnsi="Sakkal Majalla" w:cs="Sakkal Majalla" w:hint="cs"/>
          <w:sz w:val="28"/>
          <w:szCs w:val="28"/>
          <w:rtl/>
        </w:rPr>
        <w:t xml:space="preserve">، فالقول بالإجزاء مشكل والأحوط الإعادة بعد ذلك إن كان مستطيعاً بل لا يخلوا عن قوة والقول بالإجزاء يجري فيه الفروع الآتية في مسألة العبد تعرض رحمه الله السيد الخوئي رحمه الله تعرض لشرح مطلبه بنحو الإجماع بما أنّ هذه المسألة وجودها واضحة في تصورها بعد لا ندخل طبعاً هذا البحث موجود لعلنا نشير إلى بعض الأقوال لكن مشهور هذا القول السيد الخوئي أشار إشارة عابرة إلى الوجوه على أي حال أولاً في الإجماع ناقش كما هو مذكور ونحن ناقشنا في الإجماع وكليا لا يختص بهذا ومناقشتنا ليس فقط من حيث الحجية بينا كيفية إنعقاد الإجماع يعني لما شيخ يقول وسيد المرتضي يقول إجماع أفرضوا صاحب الجواهر يقول إجماع المحقق الأردبيلي يقول له فيه إجماع </w:t>
      </w:r>
      <w:r w:rsidR="00BC69EA">
        <w:rPr>
          <w:rFonts w:ascii="Sakkal Majalla" w:hAnsi="Sakkal Majalla" w:cs="Sakkal Majalla" w:hint="cs"/>
          <w:sz w:val="28"/>
          <w:szCs w:val="28"/>
          <w:rtl/>
        </w:rPr>
        <w:t>إجماع المسألة يختلف من شخص إلى شخص من زمان إلى زمان وشرحنا ذلك لا نحتاج إليه والنكتة الثانية الروايات الآتية في العبد الدالة على إجزاء حجه إذا أدرك المشعر مطلقاً كلمة مطلقاً أضافه السيد الخوئ</w:t>
      </w:r>
      <w:r w:rsidR="004C556F">
        <w:rPr>
          <w:rFonts w:ascii="Sakkal Majalla" w:hAnsi="Sakkal Majalla" w:cs="Sakkal Majalla" w:hint="cs"/>
          <w:sz w:val="28"/>
          <w:szCs w:val="28"/>
          <w:rtl/>
        </w:rPr>
        <w:t xml:space="preserve">ي رحمه الله </w:t>
      </w:r>
      <w:r w:rsidR="004C556F" w:rsidRPr="004C556F">
        <w:rPr>
          <w:rFonts w:ascii="Sakkal Majalla" w:hAnsi="Sakkal Majalla" w:cs="Sakkal Majalla"/>
          <w:sz w:val="28"/>
          <w:szCs w:val="28"/>
          <w:rtl/>
        </w:rPr>
        <w:t>بالغاء خصوصية العبد، وأن المناط في الاجزاء، الشروع في أعمال الحج حال عدم الوجوب لعدم الكمال، ثم حصوله قبل المشعر، سواء كان الكمال</w:t>
      </w:r>
      <w:r w:rsidR="004C556F">
        <w:rPr>
          <w:rFonts w:ascii="Sakkal Majalla" w:hAnsi="Sakkal Majalla" w:cs="Sakkal Majalla" w:hint="cs"/>
          <w:sz w:val="28"/>
          <w:szCs w:val="28"/>
          <w:rtl/>
        </w:rPr>
        <w:t xml:space="preserve"> </w:t>
      </w:r>
      <w:r w:rsidR="004C556F" w:rsidRPr="004C556F">
        <w:rPr>
          <w:rFonts w:ascii="Sakkal Majalla" w:hAnsi="Sakkal Majalla" w:cs="Sakkal Majalla"/>
          <w:sz w:val="28"/>
          <w:szCs w:val="28"/>
          <w:rtl/>
        </w:rPr>
        <w:t>بالبلوغ، أو بالاعتاق، والحرية وفيه: أن إلغاء الخصوصية يحتاج إلى قرينة داخلية، أو خارجية</w:t>
      </w:r>
      <w:r w:rsidR="004C556F">
        <w:rPr>
          <w:rFonts w:ascii="Sakkal Majalla" w:hAnsi="Sakkal Majalla" w:cs="Sakkal Majalla" w:hint="cs"/>
          <w:sz w:val="28"/>
          <w:szCs w:val="28"/>
          <w:rtl/>
        </w:rPr>
        <w:t xml:space="preserve"> واضح </w:t>
      </w:r>
      <w:r w:rsidR="00E8238D">
        <w:rPr>
          <w:rFonts w:ascii="Sakkal Majalla" w:hAnsi="Sakkal Majalla" w:cs="Sakkal Majalla" w:hint="cs"/>
          <w:sz w:val="28"/>
          <w:szCs w:val="28"/>
          <w:rtl/>
        </w:rPr>
        <w:t xml:space="preserve">، يعني بعبارة أخرى النصوص الواردة في باب العبد أنّه إذا أعتق يكون كافياً لا ينفع لما نحن فيه لا مجال له لما نحن فيه هذه النصوص وفيه ما لا يخفى لأنّه يحتاج إلى قرينة داخلية خارجية إنصافاً المطلب الذي أفاده رحمه الله صحيح تحبون تقرأون الروايات لا بأس به من أدرك المشعر فقد أدرك الحج كله الباب السابع عشر </w:t>
      </w:r>
    </w:p>
    <w:p w:rsidR="00E8238D" w:rsidRDefault="00E8238D" w:rsidP="00E8238D">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rPr>
        <w:t>وسائل ؟</w:t>
      </w:r>
    </w:p>
    <w:p w:rsidR="00E8238D" w:rsidRDefault="00E8238D" w:rsidP="00E8238D">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rPr>
        <w:t xml:space="preserve">وسائل بله </w:t>
      </w:r>
    </w:p>
    <w:p w:rsidR="00E8238D" w:rsidRDefault="00FA63BA" w:rsidP="00E8238D">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rPr>
        <w:t xml:space="preserve">جلد ؟ </w:t>
      </w:r>
    </w:p>
    <w:p w:rsidR="00FA63BA" w:rsidRDefault="00FA63BA" w:rsidP="00FA63BA">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همان وسائل ابواب وجوه الحج است عادتا در چاپ قدیم هشت است </w:t>
      </w:r>
    </w:p>
    <w:p w:rsidR="00FA63BA" w:rsidRDefault="00FA63BA" w:rsidP="00FA63BA">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باب سیزده </w:t>
      </w:r>
    </w:p>
    <w:p w:rsidR="00FA63BA" w:rsidRDefault="00FA63BA" w:rsidP="00FA63BA">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اینجا نوشته هفده </w:t>
      </w:r>
    </w:p>
    <w:p w:rsidR="00DC0038" w:rsidRDefault="00FA63BA" w:rsidP="00DC0038">
      <w:pPr>
        <w:pStyle w:val="ListParagraph"/>
        <w:numPr>
          <w:ilvl w:val="0"/>
          <w:numId w:val="5"/>
        </w:numPr>
        <w:bidi/>
        <w:jc w:val="both"/>
        <w:rPr>
          <w:rFonts w:ascii="Sakkal Majalla" w:hAnsi="Sakkal Majalla" w:cs="Sakkal Majalla"/>
          <w:sz w:val="28"/>
          <w:szCs w:val="28"/>
        </w:rPr>
      </w:pPr>
      <w:r w:rsidRPr="00DC0038">
        <w:rPr>
          <w:rFonts w:ascii="Sakkal Majalla" w:hAnsi="Sakkal Majalla" w:cs="Sakkal Majalla" w:hint="cs"/>
          <w:sz w:val="28"/>
          <w:szCs w:val="28"/>
          <w:rtl/>
          <w:lang w:bidi="fa-IR"/>
        </w:rPr>
        <w:t xml:space="preserve">ها هفده </w:t>
      </w:r>
      <w:r w:rsidR="00DC0038" w:rsidRPr="00DC0038">
        <w:rPr>
          <w:rFonts w:ascii="Sakkal Majalla" w:hAnsi="Sakkal Majalla" w:cs="Sakkal Majalla" w:hint="cs"/>
          <w:sz w:val="28"/>
          <w:szCs w:val="28"/>
          <w:rtl/>
          <w:lang w:bidi="fa-IR"/>
        </w:rPr>
        <w:t>بسم</w:t>
      </w:r>
      <w:r w:rsidR="00DC0038">
        <w:rPr>
          <w:rFonts w:ascii="Sakkal Majalla" w:hAnsi="Sakkal Majalla" w:cs="Sakkal Majalla" w:hint="cs"/>
          <w:sz w:val="28"/>
          <w:szCs w:val="28"/>
          <w:rtl/>
          <w:lang w:bidi="fa-IR"/>
        </w:rPr>
        <w:t xml:space="preserve"> الله الرحمن الرحیم روایت اول محمد بن </w:t>
      </w:r>
      <w:r w:rsidR="00DC0038">
        <w:rPr>
          <w:rFonts w:ascii="Sakkal Majalla" w:hAnsi="Sakkal Majalla" w:cs="Sakkal Majalla" w:hint="cs"/>
          <w:sz w:val="28"/>
          <w:szCs w:val="28"/>
          <w:rtl/>
        </w:rPr>
        <w:t xml:space="preserve">علي بن الحسين بإسناده عن حسن بن محبوب </w:t>
      </w:r>
      <w:r w:rsidR="00DC0038" w:rsidRPr="00DC0038">
        <w:rPr>
          <w:rFonts w:ascii="Sakkal Majalla" w:hAnsi="Sakkal Majalla" w:cs="Sakkal Majalla"/>
          <w:sz w:val="28"/>
          <w:szCs w:val="28"/>
          <w:rtl/>
        </w:rPr>
        <w:t>عن شهاب، عن أبي عبد الله عليه السلام</w:t>
      </w:r>
    </w:p>
    <w:p w:rsidR="00DC0038" w:rsidRDefault="00DC0038" w:rsidP="002B09BB">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rPr>
        <w:t xml:space="preserve">نحن هذه الروايات شرحناها مرةً بمناسبة كل هذه الروايات ترجع إلى شخصين شهاب بن عبد ربه ومعاوية بن عمار ، يعني كل الباب قوامه بشخصين رواية معاوية بن عمار طبعاً بعضها رواها مرسلاً واضح أنّه إما من كتاب معاوية بن عمار وإما من كتاب الحج لموسى بن القاسم أنّه هذا الشخص يجب عليه رواية الشهاب لعله أربع نسخ منها رواية شهاب بنسخ مختلفة </w:t>
      </w:r>
      <w:r w:rsidR="002B09BB">
        <w:rPr>
          <w:rFonts w:ascii="Sakkal Majalla" w:hAnsi="Sakkal Majalla" w:cs="Sakkal Majalla" w:hint="cs"/>
          <w:sz w:val="28"/>
          <w:szCs w:val="28"/>
          <w:rtl/>
        </w:rPr>
        <w:t xml:space="preserve">عرفتوا النكتة ؟ فأصل المطلب رواية شهاب ليست نخسة واحدة عدة نسخ موجودة رواية </w:t>
      </w:r>
      <w:r w:rsidR="002B09BB">
        <w:rPr>
          <w:rFonts w:ascii="Sakkal Majalla" w:hAnsi="Sakkal Majalla" w:cs="Sakkal Majalla" w:hint="cs"/>
          <w:sz w:val="28"/>
          <w:szCs w:val="28"/>
          <w:rtl/>
        </w:rPr>
        <w:lastRenderedPageBreak/>
        <w:t xml:space="preserve">شهاب فهو بعض الطبعات أنا شايف تقريباً أنّه جمع ما بين القرائات كله </w:t>
      </w:r>
      <w:r w:rsidR="00CF0A8F">
        <w:rPr>
          <w:rFonts w:ascii="Sakkal Majalla" w:hAnsi="Sakkal Majalla" w:cs="Sakkal Majalla" w:hint="cs"/>
          <w:sz w:val="28"/>
          <w:szCs w:val="28"/>
          <w:rtl/>
        </w:rPr>
        <w:t xml:space="preserve">على أي حال رواية شهاب ورواية معاوية بن عمار </w:t>
      </w:r>
      <w:r w:rsidR="00CF0A8F">
        <w:rPr>
          <w:rFonts w:ascii="Sakkal Majalla" w:hAnsi="Sakkal Majalla" w:cs="Sakkal Majalla" w:hint="cs"/>
          <w:sz w:val="28"/>
          <w:szCs w:val="28"/>
          <w:rtl/>
          <w:lang w:bidi="fa-IR"/>
        </w:rPr>
        <w:t xml:space="preserve">این روایت معاویة بن عمار را بیاورید صبح زود بلند نشدم نخوابیدم یک کمی </w:t>
      </w:r>
    </w:p>
    <w:p w:rsidR="00CF0A8F" w:rsidRDefault="00CF0A8F" w:rsidP="00CF0A8F">
      <w:pPr>
        <w:pStyle w:val="ListParagraph"/>
        <w:numPr>
          <w:ilvl w:val="0"/>
          <w:numId w:val="5"/>
        </w:numPr>
        <w:bidi/>
        <w:jc w:val="both"/>
        <w:rPr>
          <w:rFonts w:ascii="Sakkal Majalla" w:hAnsi="Sakkal Majalla" w:cs="Sakkal Majalla"/>
          <w:sz w:val="28"/>
          <w:szCs w:val="28"/>
        </w:rPr>
      </w:pPr>
      <w:r w:rsidRPr="00CF0A8F">
        <w:rPr>
          <w:rFonts w:ascii="Sakkal Majalla" w:hAnsi="Sakkal Majalla" w:cs="Sakkal Majalla"/>
          <w:sz w:val="28"/>
          <w:szCs w:val="28"/>
          <w:rtl/>
        </w:rPr>
        <w:t>وباسناده عن معاوية بن عمار قال: قلت لأبي عبد الله عليه السلام: مملوك أعتق يوم عرفة، قال: إذا أدرك أحد الموقفين فقد أدرك الحج</w:t>
      </w:r>
    </w:p>
    <w:p w:rsidR="00CF0A8F" w:rsidRDefault="00CF0A8F" w:rsidP="00CF0A8F">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rPr>
        <w:t xml:space="preserve">طبعاً هذا ليس خصوص المشعر حتى إذا أدرك عرفة فإذا أدرك المشعر بطريق أولى ، خوب ، إلا أنّ العجيب في هذه الرواية أنّه إنفرد بنقله الصدوق وشيخ الطوسي ، الصدوق قال روي عن معاوية بن عمار مو ؟ يا همين </w:t>
      </w:r>
      <w:r>
        <w:rPr>
          <w:rFonts w:ascii="Sakkal Majalla" w:hAnsi="Sakkal Majalla" w:cs="Sakkal Majalla" w:hint="cs"/>
          <w:sz w:val="28"/>
          <w:szCs w:val="28"/>
          <w:rtl/>
          <w:lang w:bidi="fa-IR"/>
        </w:rPr>
        <w:t xml:space="preserve">جامع الاحادیث را بیاورید </w:t>
      </w:r>
    </w:p>
    <w:p w:rsidR="00CF0A8F" w:rsidRDefault="00CF0A8F" w:rsidP="00CF0A8F">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lang w:bidi="fa-IR"/>
        </w:rPr>
        <w:t>بله ر</w:t>
      </w:r>
      <w:r>
        <w:rPr>
          <w:rFonts w:ascii="Sakkal Majalla" w:hAnsi="Sakkal Majalla" w:cs="Sakkal Majalla" w:hint="cs"/>
          <w:sz w:val="28"/>
          <w:szCs w:val="28"/>
          <w:rtl/>
        </w:rPr>
        <w:t xml:space="preserve">وي عن معاوية بن عمار </w:t>
      </w:r>
    </w:p>
    <w:p w:rsidR="00CF0A8F" w:rsidRDefault="00CF0A8F" w:rsidP="00CF0A8F">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عجیب است </w:t>
      </w:r>
      <w:r>
        <w:rPr>
          <w:rFonts w:ascii="Sakkal Majalla" w:hAnsi="Sakkal Majalla" w:cs="Sakkal Majalla" w:hint="cs"/>
          <w:sz w:val="28"/>
          <w:szCs w:val="28"/>
          <w:rtl/>
        </w:rPr>
        <w:t xml:space="preserve">في كتاب الصدوق روي عن معاوية بن عمار </w:t>
      </w:r>
    </w:p>
    <w:p w:rsidR="00CF0A8F" w:rsidRDefault="00CF0A8F" w:rsidP="00CF0A8F">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در تهذیب معاویة بن عمار </w:t>
      </w:r>
    </w:p>
    <w:p w:rsidR="00CF0A8F" w:rsidRDefault="00CF0A8F" w:rsidP="00CF0A8F">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rPr>
        <w:t xml:space="preserve">هذا </w:t>
      </w:r>
      <w:r>
        <w:rPr>
          <w:rFonts w:ascii="Sakkal Majalla" w:hAnsi="Sakkal Majalla" w:cs="Sakkal Majalla" w:hint="cs"/>
          <w:sz w:val="28"/>
          <w:szCs w:val="28"/>
          <w:rtl/>
          <w:lang w:bidi="fa-IR"/>
        </w:rPr>
        <w:t xml:space="preserve">این هم عجیب است ، به ذهن ما می آید اینجور مواردی است که مرحوم شیخ طوسی مستقیم از صدوق گرفته است، چون ایشان طریق به معاویة بن عمار ندارد مگر روایت قبلیش برای معاویة ، بود اگر بود میگفت وعنه مثلا به هر حال خیلی عجیب یعنی این مساله کلینی هم که اصلا نیاورده است ، </w:t>
      </w:r>
    </w:p>
    <w:p w:rsidR="00CF0A8F" w:rsidRDefault="00CF0A8F" w:rsidP="00CF0A8F">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کلینی روایت شهاب را آورده است </w:t>
      </w:r>
    </w:p>
    <w:p w:rsidR="00CF0A8F" w:rsidRDefault="00CF0A8F" w:rsidP="00CF0A8F">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ها روایت شهاب را آورده و عجب از </w:t>
      </w:r>
      <w:r>
        <w:rPr>
          <w:rFonts w:ascii="Sakkal Majalla" w:hAnsi="Sakkal Majalla" w:cs="Sakkal Majalla" w:hint="cs"/>
          <w:sz w:val="28"/>
          <w:szCs w:val="28"/>
          <w:rtl/>
        </w:rPr>
        <w:t xml:space="preserve">آن در معتبر محقق آمده میرسیم معاویة بن عمار </w:t>
      </w:r>
      <w:r>
        <w:rPr>
          <w:rFonts w:ascii="Sakkal Majalla" w:hAnsi="Sakkal Majalla" w:cs="Sakkal Majalla" w:hint="cs"/>
          <w:sz w:val="28"/>
          <w:szCs w:val="28"/>
          <w:rtl/>
          <w:lang w:bidi="fa-IR"/>
        </w:rPr>
        <w:t xml:space="preserve">یک ذیلی هم اضافه کرده یعنی خود روایت که جای خودش دارد یک چیزی هم به روایت اضافه کرده، </w:t>
      </w:r>
      <w:r w:rsidR="00FF0168">
        <w:rPr>
          <w:rFonts w:ascii="Sakkal Majalla" w:hAnsi="Sakkal Majalla" w:cs="Sakkal Majalla" w:hint="cs"/>
          <w:sz w:val="28"/>
          <w:szCs w:val="28"/>
          <w:rtl/>
          <w:lang w:bidi="fa-IR"/>
        </w:rPr>
        <w:t xml:space="preserve">در جامع الاحادیث آمده است این </w:t>
      </w:r>
    </w:p>
    <w:p w:rsidR="00FF0168" w:rsidRDefault="00FF0168" w:rsidP="00FF0168">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المعتبر </w:t>
      </w:r>
      <w:r>
        <w:rPr>
          <w:rFonts w:ascii="Sakkal Majalla" w:hAnsi="Sakkal Majalla" w:cs="Sakkal Majalla" w:hint="cs"/>
          <w:sz w:val="28"/>
          <w:szCs w:val="28"/>
          <w:rtl/>
        </w:rPr>
        <w:t xml:space="preserve">ولو أدرك أحد </w:t>
      </w:r>
      <w:r>
        <w:rPr>
          <w:rFonts w:ascii="Sakkal Majalla" w:hAnsi="Sakkal Majalla" w:cs="Sakkal Majalla" w:hint="cs"/>
          <w:sz w:val="28"/>
          <w:szCs w:val="28"/>
          <w:rtl/>
          <w:lang w:bidi="fa-IR"/>
        </w:rPr>
        <w:t xml:space="preserve">البته همین </w:t>
      </w:r>
      <w:r>
        <w:rPr>
          <w:rFonts w:ascii="Sakkal Majalla" w:hAnsi="Sakkal Majalla" w:cs="Sakkal Majalla" w:hint="cs"/>
          <w:sz w:val="28"/>
          <w:szCs w:val="28"/>
          <w:rtl/>
        </w:rPr>
        <w:t xml:space="preserve">أدرك أحد الموقفين </w:t>
      </w:r>
      <w:r>
        <w:rPr>
          <w:rFonts w:ascii="Sakkal Majalla" w:hAnsi="Sakkal Majalla" w:cs="Sakkal Majalla" w:hint="cs"/>
          <w:sz w:val="28"/>
          <w:szCs w:val="28"/>
          <w:rtl/>
          <w:lang w:bidi="fa-IR"/>
        </w:rPr>
        <w:t xml:space="preserve">هم ایشان روایتی نیاورده است </w:t>
      </w:r>
    </w:p>
    <w:p w:rsidR="00FF0168" w:rsidRDefault="00FF0168" w:rsidP="00FF0168">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در معاویة بن عمار </w:t>
      </w:r>
    </w:p>
    <w:p w:rsidR="00FF0168" w:rsidRDefault="00FF0168" w:rsidP="006F46C4">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چرا ولو </w:t>
      </w:r>
      <w:r>
        <w:rPr>
          <w:rFonts w:ascii="Sakkal Majalla" w:hAnsi="Sakkal Majalla" w:cs="Sakkal Majalla" w:hint="cs"/>
          <w:sz w:val="28"/>
          <w:szCs w:val="28"/>
          <w:rtl/>
        </w:rPr>
        <w:t xml:space="preserve">حج الصبي أو حج به أو المجنون لم يجزهما عن حجة الإسلام إذا كملا فقد روى ذلك الجمهور برجالهم عن النبي صلى الله عليه وآله وأهل البيت عليهم السلام عن جماعة عن أبي عبدالله عليه السلام قال لو أنّ غلاماً حج عشر سنين </w:t>
      </w:r>
      <w:r w:rsidR="006F46C4">
        <w:rPr>
          <w:rFonts w:ascii="Sakkal Majalla" w:hAnsi="Sakkal Majalla" w:cs="Sakkal Majalla" w:hint="cs"/>
          <w:sz w:val="28"/>
          <w:szCs w:val="28"/>
          <w:rtl/>
        </w:rPr>
        <w:t xml:space="preserve">لو ما احتلم كان عليه فريضة الإسلام ولو أدرك أحد الموقفين بالغاً أجزعه على تردد لأنّه زمان </w:t>
      </w:r>
      <w:r w:rsidR="002E2679">
        <w:rPr>
          <w:rFonts w:ascii="Sakkal Majalla" w:hAnsi="Sakkal Majalla" w:cs="Sakkal Majalla" w:hint="cs"/>
          <w:sz w:val="28"/>
          <w:szCs w:val="28"/>
          <w:rtl/>
        </w:rPr>
        <w:t xml:space="preserve">يثق إنشاء الحج فيه وكان مجزياً لأن يجدد نية الرجوع وبه قال الشافعي وأبوحنيفة وأجاز في العبد ومنع مالك فيهما </w:t>
      </w:r>
    </w:p>
    <w:p w:rsidR="002E2679" w:rsidRDefault="002E2679" w:rsidP="002E2679">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rPr>
        <w:t xml:space="preserve">بعدش </w:t>
      </w:r>
    </w:p>
    <w:p w:rsidR="002E2679" w:rsidRDefault="002E2679" w:rsidP="002E2679">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rPr>
        <w:t xml:space="preserve">أشرت الثالث الحرية </w:t>
      </w:r>
    </w:p>
    <w:p w:rsidR="002E2679" w:rsidRDefault="002E2679" w:rsidP="002E2679">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rPr>
        <w:t xml:space="preserve">نه </w:t>
      </w:r>
      <w:r>
        <w:rPr>
          <w:rFonts w:ascii="Sakkal Majalla" w:hAnsi="Sakkal Majalla" w:cs="Sakkal Majalla" w:hint="cs"/>
          <w:sz w:val="28"/>
          <w:szCs w:val="28"/>
          <w:rtl/>
          <w:lang w:bidi="fa-IR"/>
        </w:rPr>
        <w:t xml:space="preserve">برای صبی ، برای عبد </w:t>
      </w:r>
      <w:r>
        <w:rPr>
          <w:rFonts w:ascii="Sakkal Majalla" w:hAnsi="Sakkal Majalla" w:cs="Sakkal Majalla" w:hint="cs"/>
          <w:sz w:val="28"/>
          <w:szCs w:val="28"/>
          <w:rtl/>
        </w:rPr>
        <w:t xml:space="preserve">را بخوانید آنجا دارد </w:t>
      </w:r>
    </w:p>
    <w:p w:rsidR="002E2679" w:rsidRDefault="002E2679" w:rsidP="002E2679">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rPr>
        <w:t xml:space="preserve">برای عبد هم </w:t>
      </w:r>
    </w:p>
    <w:p w:rsidR="002E2679" w:rsidRDefault="002E2679" w:rsidP="002E2679">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rPr>
        <w:t xml:space="preserve">ولو أنّ عبداً أدرك أحد الموقفين وروى معاوية بن عمار </w:t>
      </w:r>
    </w:p>
    <w:p w:rsidR="002E2679" w:rsidRDefault="00C137E6" w:rsidP="002E2679">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lang w:bidi="fa-IR"/>
        </w:rPr>
        <w:t>و</w:t>
      </w:r>
      <w:r w:rsidR="002E2679">
        <w:rPr>
          <w:rFonts w:ascii="Sakkal Majalla" w:hAnsi="Sakkal Majalla" w:cs="Sakkal Majalla" w:hint="cs"/>
          <w:sz w:val="28"/>
          <w:szCs w:val="28"/>
          <w:rtl/>
          <w:lang w:bidi="fa-IR"/>
        </w:rPr>
        <w:t xml:space="preserve">من طریق </w:t>
      </w:r>
      <w:r w:rsidR="002E2679">
        <w:rPr>
          <w:rFonts w:ascii="Sakkal Majalla" w:hAnsi="Sakkal Majalla" w:cs="Sakkal Majalla" w:hint="cs"/>
          <w:sz w:val="28"/>
          <w:szCs w:val="28"/>
          <w:rtl/>
        </w:rPr>
        <w:t xml:space="preserve">أهل البيت </w:t>
      </w:r>
      <w:r w:rsidR="002E2679">
        <w:rPr>
          <w:rFonts w:ascii="Sakkal Majalla" w:hAnsi="Sakkal Majalla" w:cs="Sakkal Majalla" w:hint="cs"/>
          <w:sz w:val="28"/>
          <w:szCs w:val="28"/>
          <w:rtl/>
          <w:lang w:bidi="fa-IR"/>
        </w:rPr>
        <w:t xml:space="preserve">دیگر آن روایات </w:t>
      </w:r>
      <w:r>
        <w:rPr>
          <w:rFonts w:ascii="Sakkal Majalla" w:hAnsi="Sakkal Majalla" w:cs="Sakkal Majalla" w:hint="cs"/>
          <w:sz w:val="28"/>
          <w:szCs w:val="28"/>
          <w:rtl/>
          <w:lang w:bidi="fa-IR"/>
        </w:rPr>
        <w:t xml:space="preserve">سمع عن مسمع </w:t>
      </w:r>
      <w:r>
        <w:rPr>
          <w:rFonts w:ascii="Sakkal Majalla" w:hAnsi="Sakkal Majalla" w:cs="Sakkal Majalla" w:hint="cs"/>
          <w:sz w:val="28"/>
          <w:szCs w:val="28"/>
          <w:rtl/>
        </w:rPr>
        <w:t xml:space="preserve">عن أبي عبدالله </w:t>
      </w:r>
      <w:r w:rsidR="008E14B7">
        <w:rPr>
          <w:rFonts w:ascii="Sakkal Majalla" w:hAnsi="Sakkal Majalla" w:cs="Sakkal Majalla" w:hint="cs"/>
          <w:sz w:val="28"/>
          <w:szCs w:val="28"/>
          <w:rtl/>
        </w:rPr>
        <w:t xml:space="preserve">لو أنّ عبداً </w:t>
      </w:r>
    </w:p>
    <w:p w:rsidR="008E14B7" w:rsidRDefault="008E14B7" w:rsidP="008E14B7">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lang w:bidi="fa-IR"/>
        </w:rPr>
        <w:t>نه ...</w:t>
      </w:r>
    </w:p>
    <w:p w:rsidR="008E14B7" w:rsidRDefault="008E14B7" w:rsidP="00BD3890">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w:t>
      </w:r>
      <w:r w:rsidR="00BD3890">
        <w:rPr>
          <w:rFonts w:ascii="Sakkal Majalla" w:hAnsi="Sakkal Majalla" w:cs="Sakkal Majalla" w:hint="cs"/>
          <w:sz w:val="28"/>
          <w:szCs w:val="28"/>
          <w:rtl/>
          <w:lang w:bidi="fa-IR"/>
        </w:rPr>
        <w:t xml:space="preserve">عبد را برسیم که اگر </w:t>
      </w:r>
      <w:r w:rsidR="00BD3890">
        <w:rPr>
          <w:rFonts w:ascii="Sakkal Majalla" w:hAnsi="Sakkal Majalla" w:cs="Sakkal Majalla" w:hint="cs"/>
          <w:sz w:val="28"/>
          <w:szCs w:val="28"/>
          <w:rtl/>
        </w:rPr>
        <w:t xml:space="preserve">أدرك أحد الموقفين </w:t>
      </w:r>
    </w:p>
    <w:p w:rsidR="00BD3890" w:rsidRDefault="00BD3890" w:rsidP="00BD3890">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rPr>
        <w:lastRenderedPageBreak/>
        <w:t xml:space="preserve">اها </w:t>
      </w:r>
      <w:r>
        <w:rPr>
          <w:rFonts w:ascii="Sakkal Majalla" w:hAnsi="Sakkal Majalla" w:cs="Sakkal Majalla" w:hint="cs"/>
          <w:sz w:val="28"/>
          <w:szCs w:val="28"/>
          <w:rtl/>
          <w:lang w:bidi="fa-IR"/>
        </w:rPr>
        <w:t xml:space="preserve">ذیل همان است ، </w:t>
      </w:r>
    </w:p>
    <w:p w:rsidR="0024569F" w:rsidRDefault="0024569F" w:rsidP="0024569F">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 حاج آقا در معتبر نیامده معتبر اینطور است </w:t>
      </w:r>
      <w:r w:rsidR="001879AF">
        <w:rPr>
          <w:rFonts w:ascii="Sakkal Majalla" w:hAnsi="Sakkal Majalla" w:cs="Sakkal Majalla" w:hint="cs"/>
          <w:sz w:val="28"/>
          <w:szCs w:val="28"/>
          <w:rtl/>
          <w:lang w:bidi="fa-IR"/>
        </w:rPr>
        <w:t>همین با الشخص الثالث والحر</w:t>
      </w:r>
      <w:r w:rsidR="001879AF">
        <w:rPr>
          <w:rFonts w:ascii="Sakkal Majalla" w:hAnsi="Sakkal Majalla" w:cs="Sakkal Majalla" w:hint="cs"/>
          <w:sz w:val="28"/>
          <w:szCs w:val="28"/>
          <w:rtl/>
        </w:rPr>
        <w:t xml:space="preserve">ية وجب على العبد وعليه إجماع العلماء بعد </w:t>
      </w:r>
      <w:r w:rsidR="001639AC">
        <w:rPr>
          <w:rFonts w:ascii="Sakkal Majalla" w:hAnsi="Sakkal Majalla" w:cs="Sakkal Majalla" w:hint="cs"/>
          <w:sz w:val="28"/>
          <w:szCs w:val="28"/>
          <w:rtl/>
        </w:rPr>
        <w:t xml:space="preserve">لما روي عن النبي أي هما صبي حج فبلغ فعليه حجة أخرى </w:t>
      </w:r>
    </w:p>
    <w:p w:rsidR="001639AC" w:rsidRDefault="001639AC" w:rsidP="001639AC">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rPr>
        <w:t xml:space="preserve">حَجّ ثم بلغ  </w:t>
      </w:r>
      <w:r w:rsidR="008449C6">
        <w:rPr>
          <w:rFonts w:ascii="Sakkal Majalla" w:hAnsi="Sakkal Majalla" w:cs="Sakkal Majalla" w:hint="cs"/>
          <w:sz w:val="28"/>
          <w:szCs w:val="28"/>
          <w:rtl/>
        </w:rPr>
        <w:t xml:space="preserve">أو حُجّ به </w:t>
      </w:r>
      <w:r w:rsidR="008449C6">
        <w:rPr>
          <w:rFonts w:ascii="Sakkal Majalla" w:hAnsi="Sakkal Majalla" w:cs="Sakkal Majalla" w:hint="cs"/>
          <w:sz w:val="28"/>
          <w:szCs w:val="28"/>
          <w:rtl/>
          <w:lang w:bidi="fa-IR"/>
        </w:rPr>
        <w:t xml:space="preserve">اگر به باشد </w:t>
      </w:r>
      <w:r w:rsidR="008449C6">
        <w:rPr>
          <w:rFonts w:ascii="Sakkal Majalla" w:hAnsi="Sakkal Majalla" w:cs="Sakkal Majalla" w:hint="cs"/>
          <w:sz w:val="28"/>
          <w:szCs w:val="28"/>
          <w:rtl/>
        </w:rPr>
        <w:t xml:space="preserve">حُجّ </w:t>
      </w:r>
    </w:p>
    <w:p w:rsidR="008449C6" w:rsidRDefault="008449C6" w:rsidP="008449C6">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وبطریق </w:t>
      </w:r>
      <w:r>
        <w:rPr>
          <w:rFonts w:ascii="Sakkal Majalla" w:hAnsi="Sakkal Majalla" w:cs="Sakkal Majalla" w:hint="cs"/>
          <w:sz w:val="28"/>
          <w:szCs w:val="28"/>
          <w:rtl/>
        </w:rPr>
        <w:t>أهل البيت رواياته ... رواية أبي عبدالله قال إذا عبداً حَجّ .... كانت عليه حجة الإسلام وروى إسحاق بن عمار عن أبي إبراهيم قال سألت عن أم ولد أحجها مولاه أيجزيها ذلك عن حجة الإسلام</w:t>
      </w:r>
    </w:p>
    <w:p w:rsidR="008449C6" w:rsidRDefault="008449C6" w:rsidP="008449C6">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اینجا </w:t>
      </w:r>
      <w:r>
        <w:rPr>
          <w:rFonts w:ascii="Sakkal Majalla" w:hAnsi="Sakkal Majalla" w:cs="Sakkal Majalla" w:hint="cs"/>
          <w:sz w:val="28"/>
          <w:szCs w:val="28"/>
          <w:rtl/>
        </w:rPr>
        <w:t xml:space="preserve">أحج هذا </w:t>
      </w:r>
      <w:r>
        <w:rPr>
          <w:rFonts w:ascii="Sakkal Majalla" w:hAnsi="Sakkal Majalla" w:cs="Sakkal Majalla" w:hint="cs"/>
          <w:sz w:val="28"/>
          <w:szCs w:val="28"/>
          <w:rtl/>
          <w:lang w:bidi="fa-IR"/>
        </w:rPr>
        <w:t xml:space="preserve">با اینکه اذن میخواهد این </w:t>
      </w:r>
      <w:r w:rsidR="00AA324B">
        <w:rPr>
          <w:rFonts w:ascii="Sakkal Majalla" w:hAnsi="Sakkal Majalla" w:cs="Sakkal Majalla" w:hint="cs"/>
          <w:sz w:val="28"/>
          <w:szCs w:val="28"/>
          <w:rtl/>
          <w:lang w:bidi="fa-IR"/>
        </w:rPr>
        <w:t xml:space="preserve">مرادم بود </w:t>
      </w:r>
    </w:p>
    <w:p w:rsidR="00AA324B" w:rsidRDefault="00AA324B" w:rsidP="00AA324B">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اها </w:t>
      </w:r>
      <w:r>
        <w:rPr>
          <w:rFonts w:ascii="Sakkal Majalla" w:hAnsi="Sakkal Majalla" w:cs="Sakkal Majalla" w:hint="cs"/>
          <w:sz w:val="28"/>
          <w:szCs w:val="28"/>
          <w:rtl/>
        </w:rPr>
        <w:t xml:space="preserve">أحجها مولاه </w:t>
      </w:r>
    </w:p>
    <w:p w:rsidR="00AA324B" w:rsidRDefault="00AA324B" w:rsidP="00AA324B">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گفتم یک روایت دیدم این است </w:t>
      </w:r>
    </w:p>
    <w:p w:rsidR="00AA324B" w:rsidRDefault="00AA324B" w:rsidP="00AA324B">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rPr>
        <w:t xml:space="preserve">أيجزيها ذلك عن حجة الإسلام قال لا قلت لها أجر في حجها قال نعم بعد </w:t>
      </w:r>
      <w:r>
        <w:rPr>
          <w:rFonts w:ascii="Sakkal Majalla" w:hAnsi="Sakkal Majalla" w:cs="Sakkal Majalla" w:hint="cs"/>
          <w:sz w:val="28"/>
          <w:szCs w:val="28"/>
          <w:rtl/>
          <w:lang w:bidi="fa-IR"/>
        </w:rPr>
        <w:t xml:space="preserve">این هم منفرد ایشان آورده </w:t>
      </w:r>
      <w:r>
        <w:rPr>
          <w:rFonts w:ascii="Sakkal Majalla" w:hAnsi="Sakkal Majalla" w:cs="Sakkal Majalla" w:hint="cs"/>
          <w:sz w:val="28"/>
          <w:szCs w:val="28"/>
          <w:rtl/>
        </w:rPr>
        <w:t xml:space="preserve">مسألة إذا أذن له مولاه لم يكن له منعه ولو تلف </w:t>
      </w:r>
    </w:p>
    <w:p w:rsidR="00B52029" w:rsidRDefault="00B52029" w:rsidP="00B52029">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باز مساله بعدی </w:t>
      </w:r>
    </w:p>
    <w:p w:rsidR="00B52029" w:rsidRDefault="00B52029" w:rsidP="004C7DF3">
      <w:pPr>
        <w:pStyle w:val="ListParagraph"/>
        <w:numPr>
          <w:ilvl w:val="0"/>
          <w:numId w:val="5"/>
        </w:numPr>
        <w:bidi/>
        <w:jc w:val="both"/>
        <w:rPr>
          <w:rFonts w:ascii="Sakkal Majalla" w:hAnsi="Sakkal Majalla" w:cs="Sakkal Majalla"/>
          <w:sz w:val="28"/>
          <w:szCs w:val="28"/>
        </w:rPr>
      </w:pPr>
      <w:r w:rsidRPr="00B52029">
        <w:rPr>
          <w:rFonts w:ascii="Sakkal Majalla" w:hAnsi="Sakkal Majalla" w:cs="Sakkal Majalla" w:hint="cs"/>
          <w:sz w:val="28"/>
          <w:szCs w:val="28"/>
          <w:rtl/>
        </w:rPr>
        <w:t xml:space="preserve">ولو أذن والحكم للمدبر كذلك نعم اها </w:t>
      </w:r>
      <w:r>
        <w:rPr>
          <w:rFonts w:ascii="Sakkal Majalla" w:hAnsi="Sakkal Majalla" w:cs="Sakkal Majalla" w:hint="cs"/>
          <w:sz w:val="28"/>
          <w:szCs w:val="28"/>
          <w:rtl/>
        </w:rPr>
        <w:t xml:space="preserve">بله ولما روي عن معاوية بن عمار عن أبي عبدالله </w:t>
      </w:r>
    </w:p>
    <w:p w:rsidR="00B52029" w:rsidRDefault="00B52029" w:rsidP="00B52029">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rPr>
        <w:t xml:space="preserve">عجيب هنا هم قال روي عن معاوية بن عمار </w:t>
      </w:r>
    </w:p>
    <w:p w:rsidR="00E65C95" w:rsidRDefault="00E65C95" w:rsidP="00E65C95">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rPr>
        <w:t>ولما روى معاوية بن عمار</w:t>
      </w:r>
    </w:p>
    <w:p w:rsidR="00E65C95" w:rsidRDefault="00E65C95" w:rsidP="00E65C95">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rPr>
        <w:t xml:space="preserve">اها </w:t>
      </w:r>
    </w:p>
    <w:p w:rsidR="00E65C95" w:rsidRDefault="00E65C95" w:rsidP="00E65C95">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rPr>
        <w:t xml:space="preserve">عن أبي عبدالله </w:t>
      </w:r>
      <w:r>
        <w:rPr>
          <w:rFonts w:ascii="Sakkal Majalla" w:hAnsi="Sakkal Majalla" w:cs="Sakkal Majalla" w:hint="cs"/>
          <w:sz w:val="28"/>
          <w:szCs w:val="28"/>
          <w:rtl/>
          <w:lang w:bidi="fa-IR"/>
        </w:rPr>
        <w:t xml:space="preserve">اشتباه نقطه گذاشته ، </w:t>
      </w:r>
      <w:r>
        <w:rPr>
          <w:rFonts w:ascii="Sakkal Majalla" w:hAnsi="Sakkal Majalla" w:cs="Sakkal Majalla" w:hint="cs"/>
          <w:sz w:val="28"/>
          <w:szCs w:val="28"/>
          <w:rtl/>
        </w:rPr>
        <w:t xml:space="preserve">قال في مملوك أعتق يوم عرفة قال إذا أدرك أحد الموقفين فأدرك حج وإن فاته الموقفات فقد فاته الحج </w:t>
      </w:r>
    </w:p>
    <w:p w:rsidR="00E65C95" w:rsidRDefault="00E65C95" w:rsidP="00E65C95">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rPr>
        <w:t xml:space="preserve">وإن فاته الموقفان </w:t>
      </w:r>
    </w:p>
    <w:p w:rsidR="00E65C95" w:rsidRDefault="00E65C95" w:rsidP="00E65C95">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rPr>
        <w:t xml:space="preserve">ها اينجا اشتباه نوشته فقد فاته الحج ويتم حجه ثم يستانف </w:t>
      </w:r>
      <w:r>
        <w:rPr>
          <w:rFonts w:ascii="Sakkal Majalla" w:hAnsi="Sakkal Majalla" w:cs="Sakkal Majalla" w:hint="cs"/>
          <w:sz w:val="28"/>
          <w:szCs w:val="28"/>
          <w:rtl/>
          <w:lang w:bidi="fa-IR"/>
        </w:rPr>
        <w:t xml:space="preserve">این معلوم نیست جزو روایت باشد </w:t>
      </w:r>
    </w:p>
    <w:p w:rsidR="00E65C95" w:rsidRDefault="00E65C95" w:rsidP="00E65C95">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 نیست نه این زیاده نیست ، </w:t>
      </w:r>
    </w:p>
    <w:p w:rsidR="00E65C95" w:rsidRDefault="00E65C95" w:rsidP="00E65C95">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rPr>
        <w:t xml:space="preserve">ويتم حجه ثم يستأنف حجة الإسلام في </w:t>
      </w:r>
      <w:r w:rsidR="00B6552B">
        <w:rPr>
          <w:rFonts w:ascii="Sakkal Majalla" w:hAnsi="Sakkal Majalla" w:cs="Sakkal Majalla" w:hint="cs"/>
          <w:sz w:val="28"/>
          <w:szCs w:val="28"/>
          <w:rtl/>
        </w:rPr>
        <w:t>ما بعد ولو ...</w:t>
      </w:r>
    </w:p>
    <w:p w:rsidR="00B6552B" w:rsidRDefault="00B6552B" w:rsidP="00B6552B">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 فان فاته الموقفان این هم نوشته مرحوم جامع الاحادیث هم نوشته که این کلام محقق است ، این ربطی به روایت ندارد ، </w:t>
      </w:r>
    </w:p>
    <w:p w:rsidR="00B6552B" w:rsidRDefault="00B6552B" w:rsidP="00B6552B">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بعد </w:t>
      </w:r>
      <w:r>
        <w:rPr>
          <w:rFonts w:ascii="Sakkal Majalla" w:hAnsi="Sakkal Majalla" w:cs="Sakkal Majalla" w:hint="cs"/>
          <w:sz w:val="28"/>
          <w:szCs w:val="28"/>
          <w:rtl/>
        </w:rPr>
        <w:t xml:space="preserve">فرع قال الشيخ يبداء من حجة الإسلام قبل القضاء </w:t>
      </w:r>
    </w:p>
    <w:p w:rsidR="00B6552B" w:rsidRDefault="00B6552B" w:rsidP="00B6552B">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آن بحث دیگری است </w:t>
      </w:r>
    </w:p>
    <w:p w:rsidR="00B6552B" w:rsidRDefault="00B6552B" w:rsidP="00B6552B">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یک بحث دیگر است </w:t>
      </w:r>
    </w:p>
    <w:p w:rsidR="00B6552B" w:rsidRDefault="00B6552B" w:rsidP="00B6552B">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روشن شد آقا ؟ پس روایاتی که در باب عبد است آن است سوال جواب سوال آیا این روایت این آقای خوئی هم دارد آیا این روایات شامل صبی میشود الجواب لا </w:t>
      </w:r>
    </w:p>
    <w:p w:rsidR="00B6552B" w:rsidRDefault="00B6552B" w:rsidP="008C0EEB">
      <w:pPr>
        <w:bidi/>
        <w:jc w:val="both"/>
        <w:rPr>
          <w:rFonts w:ascii="Sakkal Majalla" w:hAnsi="Sakkal Majalla" w:cs="Sakkal Majalla"/>
          <w:sz w:val="28"/>
          <w:szCs w:val="28"/>
          <w:rtl/>
        </w:rPr>
      </w:pPr>
      <w:r>
        <w:rPr>
          <w:rFonts w:ascii="Sakkal Majalla" w:hAnsi="Sakkal Majalla" w:cs="Sakkal Majalla" w:hint="cs"/>
          <w:sz w:val="28"/>
          <w:szCs w:val="28"/>
          <w:rtl/>
        </w:rPr>
        <w:lastRenderedPageBreak/>
        <w:t xml:space="preserve">واضح جداً لا دليل على أنّه ما ورد في العبد يكون وارداً في باب الصبي أصولاً الصبي بإعتبار عدم البلوغ مقتضي فيه غير موجود وفي باب العبد مقتضي موجود هو العبد على أي كامل بإصطلاح يأتي بالأعمال بالصلاة بالصوم كذا فالمقتضي موجود إلا أنّ إذن المولى يتوقف على إذن المولى لذا إنصافاً قياس أحدهما بالآخر قياس مع الفارغ بما أنّه ذكر الأستاد لا حاجة إلى التكرار ، الوجه الثاني ما ورد من الأخبار تعبير السيد الخوئي من أنّ من لم يحرم من مكة أحرم من حيث أمكنه ولو قبل المشعر ما ورد من الأخبار ما عندنا أخبار تعجب من السيد رحمه الله مو من السيد الخوئي تعجب من صاحب العروة بله صاب العروة هم </w:t>
      </w:r>
      <w:r w:rsidR="008C0EEB">
        <w:rPr>
          <w:rFonts w:ascii="Sakkal Majalla" w:hAnsi="Sakkal Majalla" w:cs="Sakkal Majalla" w:hint="cs"/>
          <w:sz w:val="28"/>
          <w:szCs w:val="28"/>
          <w:rtl/>
        </w:rPr>
        <w:t xml:space="preserve">ذاكر من أدرك من لم يحرم من مكة أحرم من حيث أمكنه فإنّه يستفاد منها أنّ الوقت صالح لإنشاء الإحرام طبعاً ولو قبل المشعر لم يذكره السيد اليزدي فقط الأستاد ذكره مو السيد اليزدي ثم في الهامش في هذه الطبعة أرجع الأمر إلى الباب الرابع عشر من أبواب المواقيت قال الوسائل الباب الرابع عشر من أبواب المواقيت هذا هم سهو صوابه الباب العشرون من أبواب المواقيت في الباب الرابع عشر أصلاً لا يوجد هذا الحكم إشتباه صار الموجود في الباب العشرين من أبواب المواقيت في كتاب الوسائل وليست أخبار هي رواية واحدة ليست أخبار كما صرح بذلك </w:t>
      </w:r>
    </w:p>
    <w:p w:rsidR="008C0EEB" w:rsidRDefault="008C0EEB" w:rsidP="008C0EEB">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وارد نیست چند تا روایت دارد </w:t>
      </w:r>
    </w:p>
    <w:p w:rsidR="008C0EEB" w:rsidRDefault="008C0EEB" w:rsidP="0047264E">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همان روایات علی بن جعفر دو تا طریق دارد </w:t>
      </w:r>
      <w:r>
        <w:rPr>
          <w:rFonts w:ascii="Sakkal Majalla" w:hAnsi="Sakkal Majalla" w:cs="Sakkal Majalla" w:hint="cs"/>
          <w:sz w:val="28"/>
          <w:szCs w:val="28"/>
          <w:rtl/>
        </w:rPr>
        <w:t xml:space="preserve">الآن هم تعرضنا لكتاب علي بن جعفر صدفتاً هذه الرواياتان من كتاب علي بن جعفر من ما إنفرد </w:t>
      </w:r>
      <w:r>
        <w:rPr>
          <w:rFonts w:ascii="Sakkal Majalla" w:hAnsi="Sakkal Majalla" w:cs="Sakkal Majalla" w:hint="cs"/>
          <w:sz w:val="28"/>
          <w:szCs w:val="28"/>
          <w:rtl/>
          <w:lang w:bidi="fa-IR"/>
        </w:rPr>
        <w:t xml:space="preserve">الشیخ </w:t>
      </w:r>
      <w:r>
        <w:rPr>
          <w:rFonts w:ascii="Sakkal Majalla" w:hAnsi="Sakkal Majalla" w:cs="Sakkal Majalla" w:hint="cs"/>
          <w:sz w:val="28"/>
          <w:szCs w:val="28"/>
          <w:rtl/>
        </w:rPr>
        <w:t xml:space="preserve">الطوسي بنقلهما لا في قرب الإسناد موجود لا في البحار موجود لا في الكافي موجود لا في الفقيه موجود الشيخ الطوسي إنفرد بنقلهما في </w:t>
      </w:r>
      <w:r>
        <w:rPr>
          <w:rFonts w:ascii="Sakkal Majalla" w:hAnsi="Sakkal Majalla" w:cs="Sakkal Majalla" w:hint="cs"/>
          <w:sz w:val="28"/>
          <w:szCs w:val="28"/>
          <w:rtl/>
          <w:lang w:bidi="fa-IR"/>
        </w:rPr>
        <w:t xml:space="preserve">أحد الطريقين بداء بإسم علي بن جعفر ظاهراً من كتابه وفي الطريق الآخر بداء بإسم محمد بن أحمد بن يحيى من نوادره نوادر الحكمة </w:t>
      </w:r>
      <w:r>
        <w:rPr>
          <w:rFonts w:ascii="Sakkal Majalla" w:hAnsi="Sakkal Majalla" w:cs="Sakkal Majalla" w:hint="cs"/>
          <w:sz w:val="28"/>
          <w:szCs w:val="28"/>
          <w:rtl/>
        </w:rPr>
        <w:t xml:space="preserve">فإحتمالاً مرةً من كتاب نوادر الحكمة حسب الظاهر </w:t>
      </w:r>
      <w:r w:rsidR="0047264E">
        <w:rPr>
          <w:rFonts w:ascii="Sakkal Majalla" w:hAnsi="Sakkal Majalla" w:cs="Sakkal Majalla" w:hint="cs"/>
          <w:sz w:val="28"/>
          <w:szCs w:val="28"/>
          <w:rtl/>
        </w:rPr>
        <w:t xml:space="preserve">وأخرى من كتاب نفس علي بن جعفر مع الأسف الشديد يعني عجيب يعني إنفراد الشيخ الطوسي هذا هم غريب جداً بخوانيد </w:t>
      </w:r>
      <w:r w:rsidR="0047264E">
        <w:rPr>
          <w:rFonts w:ascii="Sakkal Majalla" w:hAnsi="Sakkal Majalla" w:cs="Sakkal Majalla" w:hint="cs"/>
          <w:sz w:val="28"/>
          <w:szCs w:val="28"/>
          <w:rtl/>
          <w:lang w:bidi="fa-IR"/>
        </w:rPr>
        <w:t xml:space="preserve">آقا دیدید آقا روایت را ؟ </w:t>
      </w:r>
    </w:p>
    <w:p w:rsidR="0047264E" w:rsidRDefault="0047264E" w:rsidP="0047264E">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از تهذیب بخوانم ؟ </w:t>
      </w:r>
    </w:p>
    <w:p w:rsidR="0047264E" w:rsidRDefault="0047264E" w:rsidP="0047264E">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ندارد غیر از تهذیب </w:t>
      </w:r>
    </w:p>
    <w:p w:rsidR="0047264E" w:rsidRDefault="0047264E" w:rsidP="0047264E">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تهذیب بار اول جلد پنج صفحه صد و هفتاد و پنج </w:t>
      </w:r>
      <w:r>
        <w:rPr>
          <w:rFonts w:ascii="Sakkal Majalla" w:hAnsi="Sakkal Majalla" w:cs="Sakkal Majalla" w:hint="cs"/>
          <w:sz w:val="28"/>
          <w:szCs w:val="28"/>
          <w:rtl/>
        </w:rPr>
        <w:t xml:space="preserve">محمد بن أحمد بن يحيى </w:t>
      </w:r>
    </w:p>
    <w:p w:rsidR="0047264E" w:rsidRDefault="0047264E" w:rsidP="0047264E">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صاحب نوادر الحكمة هنا روى من كتاب نوادر الحكمة </w:t>
      </w:r>
    </w:p>
    <w:p w:rsidR="0047264E" w:rsidRDefault="0047264E" w:rsidP="003A4A18">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عن محمد بن أحمد </w:t>
      </w:r>
      <w:r w:rsidR="003A4A18">
        <w:rPr>
          <w:rFonts w:ascii="Sakkal Majalla" w:hAnsi="Sakkal Majalla" w:cs="Sakkal Majalla" w:hint="cs"/>
          <w:sz w:val="28"/>
          <w:szCs w:val="28"/>
          <w:rtl/>
          <w:lang w:bidi="fa-IR"/>
        </w:rPr>
        <w:t xml:space="preserve">العلوي </w:t>
      </w:r>
    </w:p>
    <w:p w:rsidR="0047264E" w:rsidRDefault="0047264E" w:rsidP="0047264E">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محمد بن أحمد بن إسماعيل العلوي </w:t>
      </w:r>
      <w:r w:rsidR="003A4A18">
        <w:rPr>
          <w:rFonts w:ascii="Sakkal Majalla" w:hAnsi="Sakkal Majalla" w:cs="Sakkal Majalla" w:hint="cs"/>
          <w:sz w:val="28"/>
          <w:szCs w:val="28"/>
          <w:rtl/>
        </w:rPr>
        <w:t xml:space="preserve">هذا من تلامذة عمركي بن علي البوفكي </w:t>
      </w:r>
    </w:p>
    <w:p w:rsidR="003A4A18" w:rsidRDefault="003A4A18" w:rsidP="003A4A18">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عن العمركي بن علي بن البوفكي </w:t>
      </w:r>
    </w:p>
    <w:p w:rsidR="003A4A18" w:rsidRDefault="003A4A18" w:rsidP="003A4A18">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بله ويبدوا أنّ هذه النسخة هي نسخة العمركي سابقاً شرحنا أنّ من جملة النسخ المعروفة لكتاب علي بن جعفر نسخة العمركي وهو ثقة جليل من خراسان من بوفك من قرية من قرى نيشابور وتراث هذا الرجل بتوسط محمد بن </w:t>
      </w:r>
      <w:r>
        <w:rPr>
          <w:rFonts w:ascii="Sakkal Majalla" w:hAnsi="Sakkal Majalla" w:cs="Sakkal Majalla" w:hint="cs"/>
          <w:sz w:val="28"/>
          <w:szCs w:val="28"/>
          <w:rtl/>
          <w:lang w:bidi="fa-IR"/>
        </w:rPr>
        <w:t xml:space="preserve">أحمد وصل إلى قم محمد بن أحمد يروي عنه عن العمركي نعم تفضلوا </w:t>
      </w:r>
    </w:p>
    <w:p w:rsidR="003A4A18" w:rsidRDefault="003A4A18" w:rsidP="003A4A18">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عن علي بن جعفر عن اخیه موسى بن جعفر علیهم </w:t>
      </w:r>
      <w:r>
        <w:rPr>
          <w:rFonts w:ascii="Sakkal Majalla" w:hAnsi="Sakkal Majalla" w:cs="Sakkal Majalla" w:hint="cs"/>
          <w:sz w:val="28"/>
          <w:szCs w:val="28"/>
          <w:rtl/>
        </w:rPr>
        <w:t xml:space="preserve">السلام قال سألته عن رجل نفي الإحرام بالحج وذكره وهو بعرفات </w:t>
      </w:r>
    </w:p>
    <w:p w:rsidR="003A4A18" w:rsidRDefault="003A4A18" w:rsidP="003A4A18">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rPr>
        <w:lastRenderedPageBreak/>
        <w:t xml:space="preserve">لاحظوا فذكره وهو بعرفات ليس لو قبل المشعر لا هذا التعبير و لا تعبير السيد اليزدي السيد اليزدي هكذا قال ما ورد أنّ من لم يحرم من </w:t>
      </w:r>
      <w:r>
        <w:rPr>
          <w:rFonts w:ascii="Sakkal Majalla" w:hAnsi="Sakkal Majalla" w:cs="Sakkal Majalla" w:hint="cs"/>
          <w:sz w:val="28"/>
          <w:szCs w:val="28"/>
          <w:rtl/>
          <w:lang w:bidi="fa-IR"/>
        </w:rPr>
        <w:t xml:space="preserve">مكة أحرم من حيث أمكنه ليس التعبير من حيث أمكنه لا كلمة المشعر موجودة ولا كلمة ... من عرفات ... قالوا عرفات بما أنّه قبل مشعر لا ولو قبل المشعر کما قال ثم لیس </w:t>
      </w:r>
      <w:r>
        <w:rPr>
          <w:rFonts w:ascii="Sakkal Majalla" w:hAnsi="Sakkal Majalla" w:cs="Sakkal Majalla" w:hint="cs"/>
          <w:sz w:val="28"/>
          <w:szCs w:val="28"/>
          <w:rtl/>
        </w:rPr>
        <w:t xml:space="preserve">اخبار منحصر في هذا الخبر لا يوجد خبر آخر فعلاً إنحصاراً هو هذا الخبر يدل على هذا لحكم ليس لدينا خبر آخر بهذا المضمون تأملتوا النكتة ؟ وإنصافاً هم من حيث السند يمكن على أي يمكن قبوله على كلام لمحمد بن </w:t>
      </w:r>
      <w:r>
        <w:rPr>
          <w:rFonts w:ascii="Sakkal Majalla" w:hAnsi="Sakkal Majalla" w:cs="Sakkal Majalla" w:hint="cs"/>
          <w:sz w:val="28"/>
          <w:szCs w:val="28"/>
          <w:rtl/>
          <w:lang w:bidi="fa-IR"/>
        </w:rPr>
        <w:t xml:space="preserve">أحمد يمكن إثبات أنّه كان من مشايخ الحديث ومن شيوخ الإجازة </w:t>
      </w:r>
      <w:r>
        <w:rPr>
          <w:rFonts w:ascii="Sakkal Majalla" w:hAnsi="Sakkal Majalla" w:cs="Sakkal Majalla" w:hint="cs"/>
          <w:sz w:val="28"/>
          <w:szCs w:val="28"/>
          <w:rtl/>
        </w:rPr>
        <w:t xml:space="preserve">على أي ظاهراً </w:t>
      </w:r>
    </w:p>
    <w:p w:rsidR="003A4A18" w:rsidRDefault="003A4A18" w:rsidP="003A4A18">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باب چهارده هم آورده این روایت را </w:t>
      </w:r>
    </w:p>
    <w:p w:rsidR="003A4A18" w:rsidRDefault="003A4A18" w:rsidP="003A4A18">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نبود چهارده </w:t>
      </w:r>
    </w:p>
    <w:p w:rsidR="003A4A18" w:rsidRDefault="003A4A18" w:rsidP="003A4A18">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باب چهارده </w:t>
      </w:r>
    </w:p>
    <w:p w:rsidR="003A4A18" w:rsidRDefault="003A4A18" w:rsidP="003A4A18">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من خواندم همه باب ها را مگر من بد خواندم</w:t>
      </w:r>
    </w:p>
    <w:p w:rsidR="003A4A18" w:rsidRDefault="003A4A18" w:rsidP="003A4A18">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حدیث هشت </w:t>
      </w:r>
    </w:p>
    <w:p w:rsidR="003A4A18" w:rsidRDefault="003A4A18" w:rsidP="003A4A18">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یک روایت دیگر علی بن جعفر است </w:t>
      </w:r>
    </w:p>
    <w:p w:rsidR="003A4A18" w:rsidRDefault="003A4A18" w:rsidP="003A4A18">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همین سند </w:t>
      </w:r>
    </w:p>
    <w:p w:rsidR="003A4A18" w:rsidRDefault="003A4A18" w:rsidP="003A4A18">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سند همین است </w:t>
      </w:r>
    </w:p>
    <w:p w:rsidR="003A4A18" w:rsidRDefault="003A4A18" w:rsidP="003A4A18">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فذكر وهو بعرفات قالوا قال يقول اللهم </w:t>
      </w:r>
      <w:r>
        <w:rPr>
          <w:rFonts w:ascii="Sakkal Majalla" w:hAnsi="Sakkal Majalla" w:cs="Sakkal Majalla" w:hint="cs"/>
          <w:sz w:val="28"/>
          <w:szCs w:val="28"/>
          <w:rtl/>
          <w:lang w:bidi="fa-IR"/>
        </w:rPr>
        <w:t xml:space="preserve">... فقد تم إحرامه </w:t>
      </w:r>
    </w:p>
    <w:p w:rsidR="003A4A18" w:rsidRDefault="003A4A18" w:rsidP="003A4A18">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عجب باب چهارده هم ...</w:t>
      </w:r>
    </w:p>
    <w:p w:rsidR="003A4A18" w:rsidRDefault="003A4A18" w:rsidP="003A4A18">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حدیث هشت دیگر تمام است </w:t>
      </w:r>
    </w:p>
    <w:p w:rsidR="003A4A18" w:rsidRDefault="003A4A18" w:rsidP="003A4A18">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وقتی آخر این دو تا حدیث است دو تا سوال است </w:t>
      </w:r>
    </w:p>
    <w:p w:rsidR="003A4A18" w:rsidRDefault="003A4A18" w:rsidP="003A4A18">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آن را ندارد </w:t>
      </w:r>
      <w:r>
        <w:rPr>
          <w:rFonts w:ascii="Sakkal Majalla" w:hAnsi="Sakkal Majalla" w:cs="Sakkal Majalla" w:hint="cs"/>
          <w:sz w:val="28"/>
          <w:szCs w:val="28"/>
          <w:rtl/>
        </w:rPr>
        <w:t xml:space="preserve">نسي الإحرام بالحج </w:t>
      </w:r>
      <w:r>
        <w:rPr>
          <w:rFonts w:ascii="Sakkal Majalla" w:hAnsi="Sakkal Majalla" w:cs="Sakkal Majalla" w:hint="cs"/>
          <w:sz w:val="28"/>
          <w:szCs w:val="28"/>
          <w:rtl/>
          <w:lang w:bidi="fa-IR"/>
        </w:rPr>
        <w:t xml:space="preserve">هردویش را آورده است </w:t>
      </w:r>
    </w:p>
    <w:p w:rsidR="003A4A18" w:rsidRDefault="003A4A18" w:rsidP="003A4A18">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در باب بیست هر دو را آورده </w:t>
      </w:r>
    </w:p>
    <w:p w:rsidR="003A4A18" w:rsidRDefault="003A4A18" w:rsidP="003A4A18">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در باب چهارده هم </w:t>
      </w:r>
      <w:r>
        <w:rPr>
          <w:rFonts w:ascii="Sakkal Majalla" w:hAnsi="Sakkal Majalla" w:cs="Sakkal Majalla" w:hint="cs"/>
          <w:sz w:val="28"/>
          <w:szCs w:val="28"/>
          <w:rtl/>
        </w:rPr>
        <w:t xml:space="preserve">بإسناده عن محمد بن أحمد بن يحيى </w:t>
      </w:r>
    </w:p>
    <w:p w:rsidR="003A4A18" w:rsidRDefault="003A4A18" w:rsidP="003A4A18">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من شاید در جامع الاحادیث نگاه کردم </w:t>
      </w:r>
    </w:p>
    <w:p w:rsidR="003A4A18" w:rsidRDefault="003A4A18" w:rsidP="007F461E">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ذیلش هم گفته </w:t>
      </w:r>
      <w:r>
        <w:rPr>
          <w:rFonts w:ascii="Sakkal Majalla" w:hAnsi="Sakkal Majalla" w:cs="Sakkal Majalla" w:hint="cs"/>
          <w:sz w:val="28"/>
          <w:szCs w:val="28"/>
          <w:rtl/>
        </w:rPr>
        <w:t xml:space="preserve">وبإسناده </w:t>
      </w:r>
      <w:r w:rsidR="007F461E">
        <w:rPr>
          <w:rFonts w:ascii="Sakkal Majalla" w:hAnsi="Sakkal Majalla" w:cs="Sakkal Majalla" w:hint="cs"/>
          <w:sz w:val="28"/>
          <w:szCs w:val="28"/>
          <w:rtl/>
        </w:rPr>
        <w:t xml:space="preserve">عن </w:t>
      </w:r>
      <w:r>
        <w:rPr>
          <w:rFonts w:ascii="Sakkal Majalla" w:hAnsi="Sakkal Majalla" w:cs="Sakkal Majalla" w:hint="cs"/>
          <w:sz w:val="28"/>
          <w:szCs w:val="28"/>
          <w:rtl/>
        </w:rPr>
        <w:t xml:space="preserve">علي بن جعفر عن </w:t>
      </w:r>
      <w:r w:rsidR="007F461E">
        <w:rPr>
          <w:rFonts w:ascii="Sakkal Majalla" w:hAnsi="Sakkal Majalla" w:cs="Sakkal Majalla" w:hint="cs"/>
          <w:sz w:val="28"/>
          <w:szCs w:val="28"/>
          <w:rtl/>
        </w:rPr>
        <w:t xml:space="preserve">أخيه </w:t>
      </w:r>
      <w:r>
        <w:rPr>
          <w:rFonts w:ascii="Sakkal Majalla" w:hAnsi="Sakkal Majalla" w:cs="Sakkal Majalla" w:hint="cs"/>
          <w:sz w:val="28"/>
          <w:szCs w:val="28"/>
          <w:rtl/>
        </w:rPr>
        <w:t xml:space="preserve">مثله </w:t>
      </w:r>
      <w:r w:rsidR="007F461E">
        <w:rPr>
          <w:rFonts w:ascii="Sakkal Majalla" w:hAnsi="Sakkal Majalla" w:cs="Sakkal Majalla" w:hint="cs"/>
          <w:sz w:val="28"/>
          <w:szCs w:val="28"/>
          <w:rtl/>
          <w:lang w:bidi="fa-IR"/>
        </w:rPr>
        <w:t xml:space="preserve">إلى ... فقد تم إحرامه </w:t>
      </w:r>
    </w:p>
    <w:p w:rsidR="007F461E" w:rsidRDefault="007F461E" w:rsidP="007F461E">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يعني شيخ رواه مرتين مرة من کتاب </w:t>
      </w:r>
      <w:r>
        <w:rPr>
          <w:rFonts w:ascii="Sakkal Majalla" w:hAnsi="Sakkal Majalla" w:cs="Sakkal Majalla" w:hint="cs"/>
          <w:sz w:val="28"/>
          <w:szCs w:val="28"/>
          <w:rtl/>
        </w:rPr>
        <w:t xml:space="preserve">النوادر حديث شماره </w:t>
      </w:r>
      <w:r>
        <w:rPr>
          <w:rFonts w:ascii="Sakkal Majalla" w:hAnsi="Sakkal Majalla" w:cs="Sakkal Majalla" w:hint="cs"/>
          <w:sz w:val="28"/>
          <w:szCs w:val="28"/>
          <w:rtl/>
          <w:lang w:bidi="fa-IR"/>
        </w:rPr>
        <w:t xml:space="preserve">هشت است ؟ من خیال کردم من تمام این باب چهارده را همه را نگاه کردم ندیدم معلوم میشود نکند باز خواب آلود بودم ... </w:t>
      </w:r>
    </w:p>
    <w:p w:rsidR="007F461E" w:rsidRDefault="007F461E" w:rsidP="007F461E">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باب چهارده حدیث هشت </w:t>
      </w:r>
    </w:p>
    <w:p w:rsidR="007F461E" w:rsidRDefault="007F461E" w:rsidP="007F461E">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عجیب من نگاه کردم باب چهارده نبود آن وقت این مناسب با باب بیست هم هست </w:t>
      </w:r>
    </w:p>
    <w:p w:rsidR="007F461E" w:rsidRDefault="007F461E" w:rsidP="007F461E">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در بیست هم آمده </w:t>
      </w:r>
    </w:p>
    <w:p w:rsidR="007F461E" w:rsidRDefault="007F461E" w:rsidP="007F461E">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اصلا عنوان باب چهارده را بخوانید </w:t>
      </w:r>
    </w:p>
    <w:p w:rsidR="00BD4212" w:rsidRDefault="00BD4212" w:rsidP="00BD4212">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چشم </w:t>
      </w:r>
      <w:r>
        <w:rPr>
          <w:rFonts w:ascii="Sakkal Majalla" w:hAnsi="Sakkal Majalla" w:cs="Sakkal Majalla" w:hint="cs"/>
          <w:sz w:val="28"/>
          <w:szCs w:val="28"/>
          <w:rtl/>
        </w:rPr>
        <w:t xml:space="preserve">باب أنّ من ترك الإحرام ، </w:t>
      </w:r>
    </w:p>
    <w:p w:rsidR="00BD4212" w:rsidRDefault="00BD4212" w:rsidP="00BD4212">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lastRenderedPageBreak/>
        <w:t>خوب</w:t>
      </w:r>
    </w:p>
    <w:p w:rsidR="00BD4212" w:rsidRDefault="00BD4212" w:rsidP="00BD4212">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ببخشید بیاورم اولش را ، </w:t>
      </w:r>
      <w:r>
        <w:rPr>
          <w:rFonts w:ascii="Sakkal Majalla" w:hAnsi="Sakkal Majalla" w:cs="Sakkal Majalla" w:hint="cs"/>
          <w:sz w:val="28"/>
          <w:szCs w:val="28"/>
          <w:rtl/>
        </w:rPr>
        <w:t xml:space="preserve">ولو نسياناً أو جهلاً  وجبت عليه العود إلى الميقات والإحرام منه </w:t>
      </w:r>
    </w:p>
    <w:p w:rsidR="00BD4212" w:rsidRDefault="00BD4212" w:rsidP="00BD4212">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گفتم به این نیست </w:t>
      </w:r>
    </w:p>
    <w:p w:rsidR="001779E4" w:rsidRDefault="001779E4" w:rsidP="001779E4">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w:t>
      </w:r>
    </w:p>
    <w:p w:rsidR="001779E4" w:rsidRDefault="001779E4" w:rsidP="001779E4">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اما باب بیست مناسب است باب بیست را بخوانید </w:t>
      </w:r>
    </w:p>
    <w:p w:rsidR="001779E4" w:rsidRDefault="001779E4" w:rsidP="001779E4">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باب</w:t>
      </w:r>
      <w:r>
        <w:rPr>
          <w:rFonts w:ascii="Sakkal Majalla" w:hAnsi="Sakkal Majalla" w:cs="Sakkal Majalla" w:hint="cs"/>
          <w:sz w:val="28"/>
          <w:szCs w:val="28"/>
          <w:rtl/>
        </w:rPr>
        <w:t xml:space="preserve"> ...</w:t>
      </w:r>
    </w:p>
    <w:p w:rsidR="001779E4" w:rsidRDefault="001779E4" w:rsidP="001779E4">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شاید من عنوان باب را ... نه من خواندم روایت باب را نبود این </w:t>
      </w:r>
    </w:p>
    <w:p w:rsidR="001779E4" w:rsidRDefault="001779E4" w:rsidP="004F1E2B">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من </w:t>
      </w:r>
      <w:r w:rsidR="007E3C0F">
        <w:rPr>
          <w:rFonts w:ascii="Sakkal Majalla" w:hAnsi="Sakkal Majalla" w:cs="Sakkal Majalla" w:hint="cs"/>
          <w:sz w:val="28"/>
          <w:szCs w:val="28"/>
          <w:rtl/>
          <w:lang w:bidi="fa-IR"/>
        </w:rPr>
        <w:t xml:space="preserve">... </w:t>
      </w:r>
      <w:r w:rsidR="004F1E2B">
        <w:rPr>
          <w:rFonts w:ascii="Sakkal Majalla" w:hAnsi="Sakkal Majalla" w:cs="Sakkal Majalla" w:hint="cs"/>
          <w:sz w:val="28"/>
          <w:szCs w:val="28"/>
          <w:rtl/>
        </w:rPr>
        <w:t xml:space="preserve">أحرم </w:t>
      </w:r>
      <w:r>
        <w:rPr>
          <w:rFonts w:ascii="Sakkal Majalla" w:hAnsi="Sakkal Majalla" w:cs="Sakkal Majalla" w:hint="cs"/>
          <w:sz w:val="28"/>
          <w:szCs w:val="28"/>
          <w:rtl/>
        </w:rPr>
        <w:t xml:space="preserve">نسياناً أو جهلاً ولم يذكر حتى أكمل مناسكه أو إغمي عليه في الميقات </w:t>
      </w:r>
    </w:p>
    <w:p w:rsidR="007E3C0F" w:rsidRDefault="007E3C0F" w:rsidP="007E3C0F">
      <w:pPr>
        <w:pStyle w:val="ListParagraph"/>
        <w:numPr>
          <w:ilvl w:val="0"/>
          <w:numId w:val="5"/>
        </w:numPr>
        <w:bidi/>
        <w:jc w:val="both"/>
        <w:rPr>
          <w:rFonts w:ascii="Sakkal Majalla" w:hAnsi="Sakkal Majalla" w:cs="Sakkal Majalla"/>
          <w:sz w:val="28"/>
          <w:szCs w:val="28"/>
          <w:lang w:bidi="fa-IR"/>
        </w:rPr>
      </w:pPr>
      <w:r w:rsidRPr="007E3C0F">
        <w:rPr>
          <w:rFonts w:ascii="Sakkal Majalla" w:hAnsi="Sakkal Majalla" w:cs="Sakkal Majalla" w:hint="cs"/>
          <w:sz w:val="28"/>
          <w:szCs w:val="28"/>
          <w:rtl/>
          <w:lang w:bidi="fa-IR"/>
        </w:rPr>
        <w:t xml:space="preserve">این قبل از اکمال مناسک است آن اکمل مناسکه على أي حال </w:t>
      </w:r>
    </w:p>
    <w:p w:rsidR="007E3C0F" w:rsidRDefault="007E3C0F" w:rsidP="007E3C0F">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باب بیست ایشان میگوید طریق نوارد الحکمة را نیاورده است اصلا فقط گفته </w:t>
      </w:r>
      <w:r>
        <w:rPr>
          <w:rFonts w:ascii="Sakkal Majalla" w:hAnsi="Sakkal Majalla" w:cs="Sakkal Majalla" w:hint="cs"/>
          <w:sz w:val="28"/>
          <w:szCs w:val="28"/>
          <w:rtl/>
        </w:rPr>
        <w:t xml:space="preserve">عن </w:t>
      </w:r>
      <w:r>
        <w:rPr>
          <w:rFonts w:ascii="Sakkal Majalla" w:hAnsi="Sakkal Majalla" w:cs="Sakkal Majalla" w:hint="cs"/>
          <w:sz w:val="28"/>
          <w:szCs w:val="28"/>
          <w:rtl/>
          <w:lang w:bidi="fa-IR"/>
        </w:rPr>
        <w:t xml:space="preserve">إسناده عن علي بن جعفر ، </w:t>
      </w:r>
    </w:p>
    <w:p w:rsidR="007E3C0F" w:rsidRDefault="007E3C0F" w:rsidP="007E3C0F">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آن طریق نوادر الحکمه باب چهارده آورده ؟</w:t>
      </w:r>
    </w:p>
    <w:p w:rsidR="007E3C0F" w:rsidRDefault="007E3C0F" w:rsidP="007E3C0F">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چهارده آورده </w:t>
      </w:r>
    </w:p>
    <w:p w:rsidR="007E3C0F" w:rsidRDefault="007E3C0F" w:rsidP="007E3C0F">
      <w:pPr>
        <w:bidi/>
        <w:jc w:val="both"/>
        <w:rPr>
          <w:rFonts w:ascii="Sakkal Majalla" w:hAnsi="Sakkal Majalla" w:cs="Sakkal Majalla"/>
          <w:sz w:val="28"/>
          <w:szCs w:val="28"/>
          <w:rtl/>
        </w:rPr>
      </w:pPr>
      <w:r>
        <w:rPr>
          <w:rFonts w:ascii="Sakkal Majalla" w:hAnsi="Sakkal Majalla" w:cs="Sakkal Majalla" w:hint="cs"/>
          <w:sz w:val="28"/>
          <w:szCs w:val="28"/>
          <w:rtl/>
        </w:rPr>
        <w:t>على اي حال أنا حسبالي ...</w:t>
      </w:r>
    </w:p>
    <w:p w:rsidR="007E3C0F" w:rsidRDefault="007E3C0F" w:rsidP="007E3C0F">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lang w:bidi="fa-IR"/>
        </w:rPr>
        <w:t>ببخشید این علی بن جعفر در ابواب زیادات است تقریبا آمده باب من الزیادات فی ...</w:t>
      </w:r>
    </w:p>
    <w:p w:rsidR="007E3C0F" w:rsidRDefault="007E3C0F" w:rsidP="007E3C0F">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حالا من اینجا باب چهارده را خط زدم باید بروم خانه تصحیح کنم چون دیشب نگاه کردم نبود حالا یا به کتاب جامع الاحادیث اشتباه کردم </w:t>
      </w:r>
      <w:r>
        <w:rPr>
          <w:rFonts w:ascii="Sakkal Majalla" w:hAnsi="Sakkal Majalla" w:cs="Sakkal Majalla" w:hint="cs"/>
          <w:sz w:val="28"/>
          <w:szCs w:val="28"/>
          <w:rtl/>
        </w:rPr>
        <w:t xml:space="preserve">آنجا نبوده کتاب جامع الاحادیث من غرض تمام روایات باب را نگاه کردم یا عنوان باب منشاء غفلت من شد </w:t>
      </w:r>
    </w:p>
    <w:p w:rsidR="007E3C0F" w:rsidRDefault="007E3C0F" w:rsidP="00596A8E">
      <w:pPr>
        <w:bidi/>
        <w:jc w:val="both"/>
        <w:rPr>
          <w:rFonts w:ascii="Sakkal Majalla" w:hAnsi="Sakkal Majalla" w:cs="Sakkal Majalla"/>
          <w:sz w:val="28"/>
          <w:szCs w:val="28"/>
          <w:rtl/>
          <w:lang w:bidi="fa-IR"/>
        </w:rPr>
      </w:pPr>
      <w:r>
        <w:rPr>
          <w:rFonts w:ascii="Sakkal Majalla" w:hAnsi="Sakkal Majalla" w:cs="Sakkal Majalla" w:hint="cs"/>
          <w:sz w:val="28"/>
          <w:szCs w:val="28"/>
          <w:rtl/>
        </w:rPr>
        <w:t xml:space="preserve">على أي حسبالي أنّه لا توجد هذه الرواية رواية علي بن جعفر والأمر في هذه الرواية في المضمون منحصر في رواية علي بن جعفر لعل ما قال الأستاد إنما أخبار لأنّ هذا الخبر مرتين رواها مرة من كتاب النوادر الحكمة مرةً من كتاب علي بن جعفر إبتداء بإسم علي بن جعفر هسة من كتابه أو إبتداء بإسمه رحمه الله على أي كيف ما كان إذاً الصحيح أنّه رواية واحدة وطبعاً قلنا ذكرنا مراراً تارةً يصير مناقشة رجالية مثلاً في أنّ محمد بن أحمد ثقة أم لا ورد فيه توثيق صريح لا وكذلك في طريق الشيخ إلى علي بن جعفر على كلام تقدم في أبحاث الحج وأخرى يصير كلام فهرستي بإصطلاح ليس كلام في هذا الطريق ، الكلام في أنّه هذه النسخة ينفرد بها الشيخ يعني ما دام أنّ كتاب علي بن جعفر له عدة نسخ والآن هم دقيقاً لا ندري سر الإختلاف بين النسخ وقلنا أشهر النسخ على الإطلاق وأصحها نسخة العمركي بن علي البوفكي النيشابوري ونسخة موسى بن القاسم هذا أصح النسخ ، وهاتان النسختان يعني خصوصاً نسخة عمركي كان عند الشيخ عند الكليني </w:t>
      </w:r>
      <w:r w:rsidR="00596A8E">
        <w:rPr>
          <w:rFonts w:ascii="Sakkal Majalla" w:hAnsi="Sakkal Majalla" w:cs="Sakkal Majalla" w:hint="cs"/>
          <w:sz w:val="28"/>
          <w:szCs w:val="28"/>
          <w:rtl/>
        </w:rPr>
        <w:t xml:space="preserve">وعند الشيخ الصدوق ظاهراً شرحنا بأنّه بوجه من الوجوه عند الشيخ هم ... فهذه الرواية من نسخة العمركي وهي نسخة صحيحة معروفة لكن العجيب إنفراد الشيخ لا الكليني أوردها ولا الصدوق أوردها بل ولا في قرب الإسناد موجود ولا في مثلاً كتاب علي بن جعفر بإسناد شيخ المجلسي موجود ولا إلى غير ذلك ، يعني الغريب أنّه الآن لا نجد هذه الرواية إلا في هذه النسخة من كتاب علي بن جعفر ، نسخة عند الشيخ رحمه الله ونسخة يرويها من طريق محمد بن أحمد من منفردات الشيخ كلاهما من منفرداته ثم قال وفيه ما لا يقول لا نحتاج </w:t>
      </w:r>
      <w:r w:rsidR="00596A8E">
        <w:rPr>
          <w:rFonts w:ascii="Sakkal Majalla" w:hAnsi="Sakkal Majalla" w:cs="Sakkal Majalla" w:hint="cs"/>
          <w:sz w:val="28"/>
          <w:szCs w:val="28"/>
          <w:rtl/>
        </w:rPr>
        <w:lastRenderedPageBreak/>
        <w:t xml:space="preserve">نحن قلنا نمشي في البحث من جملة الروايات الأخبار الدالة على أنّ من أدرك المشعر فقد أدرك الحج هذه الروايات </w:t>
      </w:r>
      <w:r w:rsidR="00596A8E">
        <w:rPr>
          <w:rFonts w:ascii="Sakkal Majalla" w:hAnsi="Sakkal Majalla" w:cs="Sakkal Majalla" w:hint="cs"/>
          <w:sz w:val="28"/>
          <w:szCs w:val="28"/>
          <w:rtl/>
          <w:lang w:bidi="fa-IR"/>
        </w:rPr>
        <w:t xml:space="preserve">میخواهید بخوانید آقا باب بیست و سه از ابواب ... این را هم نشد درست مراجعه کنم از سابق در ذهنم است ظاهرا از سابق در ذهنم است ، </w:t>
      </w:r>
    </w:p>
    <w:p w:rsidR="00596A8E" w:rsidRDefault="00596A8E" w:rsidP="00596A8E">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rPr>
        <w:t xml:space="preserve">من أدرك المشعر </w:t>
      </w:r>
    </w:p>
    <w:p w:rsidR="00596A8E" w:rsidRDefault="00596A8E" w:rsidP="00596A8E">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rPr>
        <w:t xml:space="preserve">باب بيست و </w:t>
      </w:r>
      <w:r>
        <w:rPr>
          <w:rFonts w:ascii="Sakkal Majalla" w:hAnsi="Sakkal Majalla" w:cs="Sakkal Majalla" w:hint="cs"/>
          <w:sz w:val="28"/>
          <w:szCs w:val="28"/>
          <w:rtl/>
          <w:lang w:bidi="fa-IR"/>
        </w:rPr>
        <w:t xml:space="preserve">سه ابواب وقوف مشعر </w:t>
      </w:r>
      <w:r>
        <w:rPr>
          <w:rFonts w:ascii="Sakkal Majalla" w:hAnsi="Sakkal Majalla" w:cs="Sakkal Majalla" w:hint="cs"/>
          <w:sz w:val="28"/>
          <w:szCs w:val="28"/>
          <w:rtl/>
        </w:rPr>
        <w:t xml:space="preserve">هنا نكتة ، صاحب جامع الأحاديث هذه الرواية رواية علي بن جعفر لم يذكرها في المواقيت ينبغي أن تعرف يعني جميع باب المواقيت رأيته لعله مرتين فهرسته لم يذكر هذا الباب في المواقيت جعل باباً بعنوان أبواب إحرام للحج إحرام للحج هنا ذكر هذه الرواية ، رواية محمد بن أحمد بن يحيى ذكر هناك أبواب الإحرام لا أبواب المواقيت إشتباه لا يصير نعم آقا ... </w:t>
      </w:r>
    </w:p>
    <w:p w:rsidR="00596A8E" w:rsidRDefault="00596A8E" w:rsidP="00D21B16">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rPr>
        <w:t xml:space="preserve">مرحوم صدوق در علل </w:t>
      </w:r>
      <w:r w:rsidR="008006DF">
        <w:rPr>
          <w:rFonts w:ascii="Sakkal Majalla" w:hAnsi="Sakkal Majalla" w:cs="Sakkal Majalla" w:hint="cs"/>
          <w:sz w:val="28"/>
          <w:szCs w:val="28"/>
          <w:rtl/>
        </w:rPr>
        <w:t xml:space="preserve">حدثنا إبن الوليد عن الصفار عن </w:t>
      </w:r>
      <w:r w:rsidR="00D21B16">
        <w:rPr>
          <w:rFonts w:ascii="Sakkal Majalla" w:hAnsi="Sakkal Majalla" w:cs="Sakkal Majalla" w:hint="cs"/>
          <w:sz w:val="28"/>
          <w:szCs w:val="28"/>
          <w:rtl/>
        </w:rPr>
        <w:t xml:space="preserve">يعقوب بن يزيد عن محمد بن أبي عمير عن جميل بن دراج عن أبي عبدالله عليه السلام قال من أدرك المشعر يوم النحر قبل زوال الشمس فقد أدرك الحج ، ومن أدرك يوم عرفة قبل زوال الشمس فقد أدرك المتعة </w:t>
      </w:r>
    </w:p>
    <w:p w:rsidR="00FD76C2" w:rsidRDefault="00FD76C2" w:rsidP="00FD76C2">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درست است همین است </w:t>
      </w:r>
      <w:r>
        <w:rPr>
          <w:rFonts w:ascii="Sakkal Majalla" w:hAnsi="Sakkal Majalla" w:cs="Sakkal Majalla" w:hint="cs"/>
          <w:sz w:val="28"/>
          <w:szCs w:val="28"/>
          <w:rtl/>
        </w:rPr>
        <w:t xml:space="preserve">أدرك المتعة </w:t>
      </w:r>
      <w:r>
        <w:rPr>
          <w:rFonts w:ascii="Sakkal Majalla" w:hAnsi="Sakkal Majalla" w:cs="Sakkal Majalla" w:hint="cs"/>
          <w:sz w:val="28"/>
          <w:szCs w:val="28"/>
          <w:rtl/>
          <w:lang w:bidi="fa-IR"/>
        </w:rPr>
        <w:t xml:space="preserve">بعدش آقا </w:t>
      </w:r>
    </w:p>
    <w:p w:rsidR="00FD76C2" w:rsidRDefault="00FD76C2" w:rsidP="006C2DB9">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rPr>
        <w:t xml:space="preserve">محمد بن يعقوب عن علي بن إبراهيم عن أبيه عن </w:t>
      </w:r>
      <w:r w:rsidR="006C2DB9">
        <w:rPr>
          <w:rFonts w:ascii="Sakkal Majalla" w:hAnsi="Sakkal Majalla" w:cs="Sakkal Majalla" w:hint="cs"/>
          <w:sz w:val="28"/>
          <w:szCs w:val="28"/>
          <w:rtl/>
        </w:rPr>
        <w:t>إبن أبي عمير عن جميل عن أبي عبدالله عليه السلام قال من أدرك ال...</w:t>
      </w:r>
    </w:p>
    <w:p w:rsidR="006C2DB9" w:rsidRDefault="006C2DB9" w:rsidP="006C2DB9">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 جمیل که گفتم این روایت </w:t>
      </w:r>
      <w:r>
        <w:rPr>
          <w:rFonts w:ascii="Sakkal Majalla" w:hAnsi="Sakkal Majalla" w:cs="Sakkal Majalla" w:hint="cs"/>
          <w:sz w:val="28"/>
          <w:szCs w:val="28"/>
          <w:rtl/>
        </w:rPr>
        <w:t xml:space="preserve">را مرادم بود اینجا دیده بودم بله دو سه تا جمیل است قبلش و بعدش هم باز هم هست </w:t>
      </w:r>
    </w:p>
    <w:p w:rsidR="006C2DB9" w:rsidRDefault="006C2DB9" w:rsidP="006C2DB9">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rPr>
        <w:t xml:space="preserve">من أدرك المشعر الحرام يوم النحر من قبل زوال الشمس فقد أدرك الحجة ورواه الشيخ بإسناده عن محمد بن يعقوب ورواه الصدوق بإسناده عن إبن أبي عمير إلا أنّه قال من أدرك </w:t>
      </w:r>
      <w:r w:rsidR="002B2DCE">
        <w:rPr>
          <w:rFonts w:ascii="Sakkal Majalla" w:hAnsi="Sakkal Majalla" w:cs="Sakkal Majalla" w:hint="cs"/>
          <w:sz w:val="28"/>
          <w:szCs w:val="28"/>
          <w:rtl/>
        </w:rPr>
        <w:t xml:space="preserve">الموقف بجرح يوم النحر </w:t>
      </w:r>
      <w:r w:rsidR="002B2DCE">
        <w:rPr>
          <w:rFonts w:ascii="Sakkal Majalla" w:hAnsi="Sakkal Majalla" w:cs="Sakkal Majalla" w:hint="cs"/>
          <w:sz w:val="28"/>
          <w:szCs w:val="28"/>
          <w:rtl/>
          <w:lang w:bidi="fa-IR"/>
        </w:rPr>
        <w:t xml:space="preserve">روایت بعدی هم </w:t>
      </w:r>
      <w:r w:rsidR="002B2DCE">
        <w:rPr>
          <w:rFonts w:ascii="Sakkal Majalla" w:hAnsi="Sakkal Majalla" w:cs="Sakkal Majalla" w:hint="cs"/>
          <w:sz w:val="28"/>
          <w:szCs w:val="28"/>
          <w:rtl/>
        </w:rPr>
        <w:t xml:space="preserve">عن عدة من أصحابنا عن أحمد بن محمد عن إبن أبي عمير عن </w:t>
      </w:r>
      <w:r w:rsidR="000F5A1F">
        <w:rPr>
          <w:rFonts w:ascii="Sakkal Majalla" w:hAnsi="Sakkal Majalla" w:cs="Sakkal Majalla" w:hint="cs"/>
          <w:sz w:val="28"/>
          <w:szCs w:val="28"/>
          <w:rtl/>
        </w:rPr>
        <w:t xml:space="preserve">هشام بن حكم عن أبي عبدالله عليه السلام قال من أدرك المشعر الحرام وعليه خمسة من الناس فقد أدرك الحج ، ورواه الصدوق بإسناده عن إبن أبي عمير مثله إلا أنّه قال ألا خمسة من الناس </w:t>
      </w:r>
    </w:p>
    <w:p w:rsidR="00531DBC" w:rsidRDefault="000F5A1F" w:rsidP="006A413F">
      <w:pPr>
        <w:bidi/>
        <w:jc w:val="both"/>
        <w:rPr>
          <w:rFonts w:ascii="Sakkal Majalla" w:hAnsi="Sakkal Majalla" w:cs="Sakkal Majalla"/>
          <w:sz w:val="28"/>
          <w:szCs w:val="28"/>
          <w:rtl/>
        </w:rPr>
      </w:pPr>
      <w:r>
        <w:rPr>
          <w:rFonts w:ascii="Sakkal Majalla" w:hAnsi="Sakkal Majalla" w:cs="Sakkal Majalla" w:hint="cs"/>
          <w:sz w:val="28"/>
          <w:szCs w:val="28"/>
          <w:rtl/>
        </w:rPr>
        <w:t xml:space="preserve">على أي حال وناقش فيه الأستاد طبعاً الأستاد ناقش مع صاحب العروة قلنا لا نتعرض بناءاً </w:t>
      </w:r>
      <w:r w:rsidR="00D02B4B">
        <w:rPr>
          <w:rFonts w:ascii="Sakkal Majalla" w:hAnsi="Sakkal Majalla" w:cs="Sakkal Majalla" w:hint="cs"/>
          <w:sz w:val="28"/>
          <w:szCs w:val="28"/>
          <w:rtl/>
        </w:rPr>
        <w:t xml:space="preserve">أنّه شوية نجعل بحث نمشي فيه أكثر ثم تعرض الأستاد وقد إستدل بوجه رابع وهو </w:t>
      </w:r>
      <w:r w:rsidR="00805C40">
        <w:rPr>
          <w:rFonts w:ascii="Sakkal Majalla" w:hAnsi="Sakkal Majalla" w:cs="Sakkal Majalla" w:hint="cs"/>
          <w:sz w:val="28"/>
          <w:szCs w:val="28"/>
          <w:rtl/>
        </w:rPr>
        <w:t xml:space="preserve">أحسن الوجوه المتقدمة هذا الكلام يتكرر من الأستاد في عدة من الموارد لا يختص بها وحاصله أنّ الحج طبيعة واحدة مشتركة بين الصبي والبالغ وإنما الإختلاف في الحكم هذه الطبيعة تارةً يجب الإتيان بها في الحكم وأخرى يستحب الإتيان بها </w:t>
      </w:r>
      <w:r w:rsidR="00C249D2">
        <w:rPr>
          <w:rFonts w:ascii="Sakkal Majalla" w:hAnsi="Sakkal Majalla" w:cs="Sakkal Majalla" w:hint="cs"/>
          <w:sz w:val="28"/>
          <w:szCs w:val="28"/>
          <w:rtl/>
        </w:rPr>
        <w:t xml:space="preserve">مراد بالحكم هذا ، بمعنى أنّه مستحب لطائفة وواجب على طائفة أخرى كالبالغين ولا إختلاف في الموضوع أما الموضوع وهو الحج واحد نظير الصلاة وهذه المسألة تعرض لها علماء الفريقين مو خاص بهذا لو كان أثناء الصلاة وصار بالغاً في أثناء الصلاة نفرض هكذا أو في الصوم صام شهر رمضان ندباً بعد الظهر صار بالغاً هل يجزي عن </w:t>
      </w:r>
      <w:r w:rsidR="00935158">
        <w:rPr>
          <w:rFonts w:ascii="Sakkal Majalla" w:hAnsi="Sakkal Majalla" w:cs="Sakkal Majalla" w:hint="cs"/>
          <w:sz w:val="28"/>
          <w:szCs w:val="28"/>
          <w:rtl/>
        </w:rPr>
        <w:t>ال</w:t>
      </w:r>
      <w:r w:rsidR="00C249D2">
        <w:rPr>
          <w:rFonts w:ascii="Sakkal Majalla" w:hAnsi="Sakkal Majalla" w:cs="Sakkal Majalla" w:hint="cs"/>
          <w:sz w:val="28"/>
          <w:szCs w:val="28"/>
          <w:rtl/>
        </w:rPr>
        <w:t xml:space="preserve">صوم الواجب </w:t>
      </w:r>
      <w:r w:rsidR="00935158">
        <w:rPr>
          <w:rFonts w:ascii="Sakkal Majalla" w:hAnsi="Sakkal Majalla" w:cs="Sakkal Majalla" w:hint="cs"/>
          <w:sz w:val="28"/>
          <w:szCs w:val="28"/>
          <w:rtl/>
        </w:rPr>
        <w:t xml:space="preserve">عن </w:t>
      </w:r>
      <w:r w:rsidR="00C249D2">
        <w:rPr>
          <w:rFonts w:ascii="Sakkal Majalla" w:hAnsi="Sakkal Majalla" w:cs="Sakkal Majalla" w:hint="cs"/>
          <w:sz w:val="28"/>
          <w:szCs w:val="28"/>
          <w:rtl/>
        </w:rPr>
        <w:t xml:space="preserve">صوم شهر رمضان أم لا </w:t>
      </w:r>
      <w:r w:rsidR="00935158">
        <w:rPr>
          <w:rFonts w:ascii="Sakkal Majalla" w:hAnsi="Sakkal Majalla" w:cs="Sakkal Majalla" w:hint="cs"/>
          <w:sz w:val="28"/>
          <w:szCs w:val="28"/>
          <w:rtl/>
        </w:rPr>
        <w:t xml:space="preserve">مشهور أنّه لا يجزي على ما ببالي المشهور على إعتماداً على الذاكرة ولكن ذهب مثل الأستاد إلى أنّه يجزي عن الصوم يجزي عن الصلاة ولذا قال نظير ، فإنه إذا بلغ الطفل أثناء الصلاة أو بعدها في أثناء الوقت لا يجب عليه إعادة الصلاة لأنّها طبيعة واحدة وقد أتى بها ولا موجبة للإعادة فالسقوط على طبق القاعدة </w:t>
      </w:r>
      <w:r w:rsidR="003B56DD">
        <w:rPr>
          <w:rFonts w:ascii="Sakkal Majalla" w:hAnsi="Sakkal Majalla" w:cs="Sakkal Majalla" w:hint="cs"/>
          <w:sz w:val="28"/>
          <w:szCs w:val="28"/>
          <w:rtl/>
        </w:rPr>
        <w:t>نعم ورد</w:t>
      </w:r>
      <w:r w:rsidR="00935158">
        <w:rPr>
          <w:rFonts w:ascii="Sakkal Majalla" w:hAnsi="Sakkal Majalla" w:cs="Sakkal Majalla" w:hint="cs"/>
          <w:sz w:val="28"/>
          <w:szCs w:val="28"/>
          <w:rtl/>
        </w:rPr>
        <w:t xml:space="preserve"> </w:t>
      </w:r>
      <w:r w:rsidR="00935158">
        <w:rPr>
          <w:rFonts w:ascii="Sakkal Majalla" w:hAnsi="Sakkal Majalla" w:cs="Sakkal Majalla" w:hint="cs"/>
          <w:sz w:val="28"/>
          <w:szCs w:val="28"/>
          <w:rtl/>
        </w:rPr>
        <w:lastRenderedPageBreak/>
        <w:t xml:space="preserve">النصوص أنّ حج الصبي إذا وقع بتمامه حال الصغر لا يجزي </w:t>
      </w:r>
      <w:r w:rsidR="003B56DD">
        <w:rPr>
          <w:rFonts w:ascii="Sakkal Majalla" w:hAnsi="Sakkal Majalla" w:cs="Sakkal Majalla" w:hint="cs"/>
          <w:sz w:val="28"/>
          <w:szCs w:val="28"/>
          <w:rtl/>
        </w:rPr>
        <w:t xml:space="preserve">وبهذا المقدار نخرج عن مقتضى القاعدة ولولا النص لقلنا بالإجزاء حتى إذا بلغ بعد إتمام الحج ، وكنا نقول أنّه مجزي والجواب أن ظهر أنّ هذا المطلب يتوقف على مطلبين المطلب الأول أنّ الحج حقيقة واحدة كالصلاة غاية الأمر واجب بالنسبة إلى بعض ومندوب بالنسبة إلى آخرين فالحج صادر من الصبي عين الحج صادر من البالغ هذا المطلب الأول المطلب الثاني الروايات الدالة </w:t>
      </w:r>
      <w:r w:rsidR="00531DBC">
        <w:rPr>
          <w:rFonts w:ascii="Sakkal Majalla" w:hAnsi="Sakkal Majalla" w:cs="Sakkal Majalla" w:hint="cs"/>
          <w:sz w:val="28"/>
          <w:szCs w:val="28"/>
          <w:rtl/>
        </w:rPr>
        <w:t xml:space="preserve">على عدم إجزاء </w:t>
      </w:r>
      <w:r w:rsidR="00A75CF6">
        <w:rPr>
          <w:rFonts w:ascii="Sakkal Majalla" w:hAnsi="Sakkal Majalla" w:cs="Sakkal Majalla" w:hint="cs"/>
          <w:sz w:val="28"/>
          <w:szCs w:val="28"/>
          <w:rtl/>
        </w:rPr>
        <w:t xml:space="preserve">حج الصبي عن حجة الإسلام لا تشمل ما إذا بلغ في أثناء الحج وإثبات كليهما ممنوع ، الأستاد ناقش فيه أما الأولى فلم يدل عليها أي دليل غير إتحاد الصورة وهو لا يكشف عن الحقيقة نظير صلاة النافلة والواجب والقضاء والأداء وصلاة الظهر والعصر فإنّ صورة ذكل كله متحدة ولكنها حقائق مختلف وبالجملة وحدة الصورة لا تكشف عن وحدة الحقيقة إلى آخر كلامه السيد الأستاد يؤمن بهذه القاعدة أنّ الحقيقة إذا كانت واحدة وإختلاف في بعض الموارد في الحكم هذا لا يغير في تغيير الصورة ، الصورة يبقى على حاله في تغيير الموضوع لا أثر له مثلاً كان مشغول بالصوم المندوب صار بالغاً يجزي عن الصوم الواجب هذا الصوم يكون مجزياً عن الصوم الواجب هكذا إختار رحمه الله ولكن تقدم أنّ المشهور بين الأصحاب عندهم ظاهراً المشهور أنّه إذا اختلف الحكم إختلف الموضوع ، الصلاة الواجبة غير الصلاة المندوبة حقيقتها مختلفة مو أنّ هذا حقيقتهما واحدة وهي الصلاة غايته أنّها تجب وتستحب </w:t>
      </w:r>
      <w:r w:rsidR="00493503">
        <w:rPr>
          <w:rFonts w:ascii="Sakkal Majalla" w:hAnsi="Sakkal Majalla" w:cs="Sakkal Majalla" w:hint="cs"/>
          <w:sz w:val="28"/>
          <w:szCs w:val="28"/>
          <w:rtl/>
        </w:rPr>
        <w:t xml:space="preserve">، لا أصولاً الصلاة المستحبة شيء والصلاة الواجبة شيء آخر فحينئذ إذا كان مشغولاً بصوم المستحب وبلغ لا بد من إعادة الصوم في أثناء الصلاة هم كذلك إذا بلغ لا بد من إعادة الصلاة </w:t>
      </w:r>
      <w:r w:rsidR="00493503">
        <w:rPr>
          <w:rFonts w:ascii="Sakkal Majalla" w:hAnsi="Sakkal Majalla" w:cs="Sakkal Majalla" w:hint="cs"/>
          <w:sz w:val="28"/>
          <w:szCs w:val="28"/>
          <w:rtl/>
          <w:lang w:bidi="fa-IR"/>
        </w:rPr>
        <w:t xml:space="preserve">صار واضح ؟ </w:t>
      </w:r>
      <w:r w:rsidR="00874864">
        <w:rPr>
          <w:rFonts w:ascii="Sakkal Majalla" w:hAnsi="Sakkal Majalla" w:cs="Sakkal Majalla" w:hint="cs"/>
          <w:sz w:val="28"/>
          <w:szCs w:val="28"/>
          <w:rtl/>
        </w:rPr>
        <w:t xml:space="preserve">يعني ما افاده الأستاد رحمه الله بهذه الصورة هذا أولاً ثانياً بالنسبة إلى خصوص الحج إحتملنا قوياً بأنّ حج الصبي غير المميز يختلف عن حج الصبي المميز يعني فرق بين حقيقة الحجين المميز خوب واضح يأتي بالأعمال غير المميز يؤخذ </w:t>
      </w:r>
      <w:r w:rsidR="006B0773">
        <w:rPr>
          <w:rFonts w:ascii="Sakkal Majalla" w:hAnsi="Sakkal Majalla" w:cs="Sakkal Majalla" w:hint="cs"/>
          <w:sz w:val="28"/>
          <w:szCs w:val="28"/>
          <w:rtl/>
        </w:rPr>
        <w:t>ل</w:t>
      </w:r>
      <w:r w:rsidR="00874864">
        <w:rPr>
          <w:rFonts w:ascii="Sakkal Majalla" w:hAnsi="Sakkal Majalla" w:cs="Sakkal Majalla" w:hint="cs"/>
          <w:sz w:val="28"/>
          <w:szCs w:val="28"/>
          <w:rtl/>
        </w:rPr>
        <w:t xml:space="preserve">لأعمال </w:t>
      </w:r>
      <w:r w:rsidR="006B0773">
        <w:rPr>
          <w:rFonts w:ascii="Sakkal Majalla" w:hAnsi="Sakkal Majalla" w:cs="Sakkal Majalla" w:hint="cs"/>
          <w:sz w:val="28"/>
          <w:szCs w:val="28"/>
          <w:rtl/>
        </w:rPr>
        <w:t xml:space="preserve">يؤخذ لمسعى بين الصفاء والمروة على أي حال الإنصاف أنّ قياس أحدهما </w:t>
      </w:r>
      <w:r w:rsidR="00BA219D">
        <w:rPr>
          <w:rFonts w:ascii="Sakkal Majalla" w:hAnsi="Sakkal Majalla" w:cs="Sakkal Majalla" w:hint="cs"/>
          <w:sz w:val="28"/>
          <w:szCs w:val="28"/>
          <w:rtl/>
        </w:rPr>
        <w:t xml:space="preserve">بالآخر غير صحيح وأصولاً يعني أصولاً حتى لو كانت الحقيقة واحدة إختلاف الحكم يكفي في إختلاف الموضوع ، يعني الصلاة الواجبة شيء والصلاة المستحبة شيء آخر إختلاف الحكم يكفي في ذلك ، </w:t>
      </w:r>
      <w:r w:rsidR="006A413F">
        <w:rPr>
          <w:rFonts w:ascii="Sakkal Majalla" w:hAnsi="Sakkal Majalla" w:cs="Sakkal Majalla" w:hint="cs"/>
          <w:sz w:val="28"/>
          <w:szCs w:val="28"/>
          <w:rtl/>
        </w:rPr>
        <w:t xml:space="preserve">ثم تعرض بما أنّ كلامه طويل لا نتعرض لكلامه والنكتة الأساسية في هذه الجهة كما شرحنا النكتة الأساسية أنّ حقيقة الحج واحدة أم لا الجواب لا ليس واحدة حقيقة الصلاة هم ليست واحدة يعني بعبارة أخرى الأمور الإعتبارية يكفي في تعددها تعدد الجعل هذا مستحب هذا واجب هذا يوجب التعدد لا نحتاج إلى تعدد آخر </w:t>
      </w:r>
    </w:p>
    <w:p w:rsidR="006A413F" w:rsidRDefault="006A413F" w:rsidP="006A413F">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rPr>
        <w:t xml:space="preserve">ألهذا حج تصورش اين نبود </w:t>
      </w:r>
      <w:r>
        <w:rPr>
          <w:rFonts w:ascii="Sakkal Majalla" w:hAnsi="Sakkal Majalla" w:cs="Sakkal Majalla" w:hint="cs"/>
          <w:sz w:val="28"/>
          <w:szCs w:val="28"/>
          <w:rtl/>
          <w:lang w:bidi="fa-IR"/>
        </w:rPr>
        <w:t xml:space="preserve">که این هم مثل بقیه حج دارد ؟ </w:t>
      </w:r>
    </w:p>
    <w:p w:rsidR="006A413F" w:rsidRDefault="006A413F" w:rsidP="00C00E74">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آنجا احتمال دادیم که شاید صبیان را حج می آوردند این سوال کرده که در اسلام است یا نه </w:t>
      </w:r>
      <w:r w:rsidR="00C00E74">
        <w:rPr>
          <w:rFonts w:ascii="Sakkal Majalla" w:hAnsi="Sakkal Majalla" w:cs="Sakkal Majalla" w:hint="cs"/>
          <w:sz w:val="28"/>
          <w:szCs w:val="28"/>
          <w:rtl/>
          <w:lang w:bidi="fa-IR"/>
        </w:rPr>
        <w:t xml:space="preserve">حضرت فرمودند </w:t>
      </w:r>
      <w:r>
        <w:rPr>
          <w:rFonts w:ascii="Sakkal Majalla" w:hAnsi="Sakkal Majalla" w:cs="Sakkal Majalla" w:hint="cs"/>
          <w:sz w:val="28"/>
          <w:szCs w:val="28"/>
          <w:rtl/>
          <w:lang w:bidi="fa-IR"/>
        </w:rPr>
        <w:t xml:space="preserve">بله </w:t>
      </w:r>
      <w:r w:rsidR="00C00E74">
        <w:rPr>
          <w:rFonts w:ascii="Sakkal Majalla" w:hAnsi="Sakkal Majalla" w:cs="Sakkal Majalla" w:hint="cs"/>
          <w:sz w:val="28"/>
          <w:szCs w:val="28"/>
          <w:rtl/>
          <w:lang w:bidi="fa-IR"/>
        </w:rPr>
        <w:t xml:space="preserve">یا چون خیلی بچه بوده میگویند یک ماهه بوده از این جهت </w:t>
      </w:r>
      <w:r w:rsidR="00484303">
        <w:rPr>
          <w:rFonts w:ascii="Sakkal Majalla" w:hAnsi="Sakkal Majalla" w:cs="Sakkal Majalla" w:hint="cs"/>
          <w:sz w:val="28"/>
          <w:szCs w:val="28"/>
          <w:rtl/>
          <w:lang w:bidi="fa-IR"/>
        </w:rPr>
        <w:t xml:space="preserve">سوال کردند حضرت فرمودند بله دارد حج دارد آن روایت را باید حمل به این کرد اما آن حقیقت حج الهذا حج غیر از حقیقت حج بالغین است آن اصلا شعور ندارد ارتباط ندارد ، </w:t>
      </w:r>
    </w:p>
    <w:p w:rsidR="00484303" w:rsidRPr="00484303" w:rsidRDefault="00484303" w:rsidP="00AA0D2B">
      <w:pPr>
        <w:bidi/>
        <w:jc w:val="both"/>
        <w:rPr>
          <w:rFonts w:ascii="Sakkal Majalla" w:hAnsi="Sakkal Majalla" w:cs="Sakkal Majalla"/>
          <w:sz w:val="28"/>
          <w:szCs w:val="28"/>
          <w:rtl/>
        </w:rPr>
      </w:pPr>
      <w:r>
        <w:rPr>
          <w:rFonts w:ascii="Sakkal Majalla" w:hAnsi="Sakkal Majalla" w:cs="Sakkal Majalla" w:hint="cs"/>
          <w:sz w:val="28"/>
          <w:szCs w:val="28"/>
          <w:rtl/>
        </w:rPr>
        <w:t xml:space="preserve">على أي تعرض الأستاد رحمه الله لهذه الوجوه والحق أنّ حقيقة الحج المندوب مختلفة الحج المندوب وبعبارة أخرى الحج من غير المميز مختلف حقيقتاً عن حج المميز بين العنوانين فرق الحج الصادر من المميز موضوعاً </w:t>
      </w:r>
      <w:r w:rsidR="00BA7932">
        <w:rPr>
          <w:rFonts w:ascii="Sakkal Majalla" w:hAnsi="Sakkal Majalla" w:cs="Sakkal Majalla" w:hint="cs"/>
          <w:sz w:val="28"/>
          <w:szCs w:val="28"/>
          <w:rtl/>
        </w:rPr>
        <w:t>ي</w:t>
      </w:r>
      <w:r>
        <w:rPr>
          <w:rFonts w:ascii="Sakkal Majalla" w:hAnsi="Sakkal Majalla" w:cs="Sakkal Majalla" w:hint="cs"/>
          <w:sz w:val="28"/>
          <w:szCs w:val="28"/>
          <w:rtl/>
        </w:rPr>
        <w:t xml:space="preserve">ختلف </w:t>
      </w:r>
      <w:r w:rsidR="00BA7932">
        <w:rPr>
          <w:rFonts w:ascii="Sakkal Majalla" w:hAnsi="Sakkal Majalla" w:cs="Sakkal Majalla" w:hint="cs"/>
          <w:sz w:val="28"/>
          <w:szCs w:val="28"/>
          <w:rtl/>
        </w:rPr>
        <w:t xml:space="preserve">عن الحج الصادر عن غير المميز هذا هم بالنسبة إلى هذا المطلب ثم تعرض الماتن إذا </w:t>
      </w:r>
      <w:r w:rsidR="00370EEA">
        <w:rPr>
          <w:rFonts w:ascii="Sakkal Majalla" w:hAnsi="Sakkal Majalla" w:cs="Sakkal Majalla" w:hint="cs"/>
          <w:sz w:val="28"/>
          <w:szCs w:val="28"/>
          <w:rtl/>
        </w:rPr>
        <w:t xml:space="preserve">مشى الصبي إلى الحج قبل ... فبلغ قبل أن يحرم </w:t>
      </w:r>
      <w:r w:rsidR="00786D62">
        <w:rPr>
          <w:rFonts w:ascii="Sakkal Majalla" w:hAnsi="Sakkal Majalla" w:cs="Sakkal Majalla" w:hint="cs"/>
          <w:sz w:val="28"/>
          <w:szCs w:val="28"/>
          <w:rtl/>
        </w:rPr>
        <w:t xml:space="preserve">من الميقات وكان مستطيعاً لا إشكال فيه أنّ حجه حجة الإسلام يعني إذا بلغ قبل الميقات </w:t>
      </w:r>
      <w:r w:rsidR="00C86E55">
        <w:rPr>
          <w:rFonts w:ascii="Sakkal Majalla" w:hAnsi="Sakkal Majalla" w:cs="Sakkal Majalla" w:hint="cs"/>
          <w:sz w:val="28"/>
          <w:szCs w:val="28"/>
          <w:rtl/>
        </w:rPr>
        <w:t xml:space="preserve">فأحرم </w:t>
      </w:r>
      <w:r w:rsidR="00C47AC2">
        <w:rPr>
          <w:rFonts w:ascii="Sakkal Majalla" w:hAnsi="Sakkal Majalla" w:cs="Sakkal Majalla" w:hint="cs"/>
          <w:sz w:val="28"/>
          <w:szCs w:val="28"/>
          <w:rtl/>
        </w:rPr>
        <w:t>و</w:t>
      </w:r>
      <w:r w:rsidR="00C86E55">
        <w:rPr>
          <w:rFonts w:ascii="Sakkal Majalla" w:hAnsi="Sakkal Majalla" w:cs="Sakkal Majalla" w:hint="cs"/>
          <w:sz w:val="28"/>
          <w:szCs w:val="28"/>
          <w:rtl/>
        </w:rPr>
        <w:t>هو بالغ كما أ</w:t>
      </w:r>
      <w:r w:rsidR="00C47AC2">
        <w:rPr>
          <w:rFonts w:ascii="Sakkal Majalla" w:hAnsi="Sakkal Majalla" w:cs="Sakkal Majalla" w:hint="cs"/>
          <w:sz w:val="28"/>
          <w:szCs w:val="28"/>
          <w:rtl/>
        </w:rPr>
        <w:t xml:space="preserve">فاد الأستاد </w:t>
      </w:r>
      <w:r w:rsidR="00C61470">
        <w:rPr>
          <w:rFonts w:ascii="Sakkal Majalla" w:hAnsi="Sakkal Majalla" w:cs="Sakkal Majalla" w:hint="cs"/>
          <w:sz w:val="28"/>
          <w:szCs w:val="28"/>
          <w:rtl/>
        </w:rPr>
        <w:t xml:space="preserve">هذا ظاهراً لا وجه له ليس له نكتة فنية نعم لو كان شيء آخر بداء بالإحرام بداء الإحرام وهو غير بالغ لكن مشى في المقدار بعد شهر شهرين يومين </w:t>
      </w:r>
      <w:r w:rsidR="00C61470">
        <w:rPr>
          <w:rFonts w:ascii="Sakkal Majalla" w:hAnsi="Sakkal Majalla" w:cs="Sakkal Majalla" w:hint="cs"/>
          <w:sz w:val="28"/>
          <w:szCs w:val="28"/>
          <w:rtl/>
        </w:rPr>
        <w:lastRenderedPageBreak/>
        <w:t xml:space="preserve">ثلاث حينئذ صار عفواً إشتباه صار فأحرم ثم بلغ بعد الإحرام هذا حكمه حكم هذه المسألة لا فرق فيه يعني حكمه من هذه الجهة </w:t>
      </w:r>
      <w:r w:rsidR="00AA0D2B">
        <w:rPr>
          <w:rFonts w:ascii="Sakkal Majalla" w:hAnsi="Sakkal Majalla" w:cs="Sakkal Majalla" w:hint="cs"/>
          <w:sz w:val="28"/>
          <w:szCs w:val="28"/>
          <w:rtl/>
        </w:rPr>
        <w:t>النكتة الفنية هناك أولاً تعدد الحكم يوجب تعدد الموضوع ثانياً الإحرام أول أعمال الحج الإحرام ليس تهيئةً لأعمال الحج ليس مقدمتاً مثل الوضوء بالنسبة إلى الصلاة الوضوء لصلاة مقدمة لتحصيل الطهور أما بالنسبة إلى الحج الإحرام أول الأعمال أول المناسك الإحرام لا بد أن يكون بإصطلاح إحرامه صحيحاً ومنشاء الإحرام الوجوب حتى يكون مجزياً وكافياً في ما بعد وإلا إذا ثبت أنّه كان مستحباً لا ينقلب على وجوب هذا بالنسبة إلى هذه المسألة بقي الكلام في مسائل الصبي المسألة العاشرة غداً إن شاء الله نتعرض وصلى الله على محمد وآله الطاهرين .</w:t>
      </w:r>
      <w:bookmarkStart w:id="0" w:name="_GoBack"/>
      <w:bookmarkEnd w:id="0"/>
    </w:p>
    <w:sectPr w:rsidR="00484303" w:rsidRPr="004843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C5E61"/>
    <w:multiLevelType w:val="hybridMultilevel"/>
    <w:tmpl w:val="E6ACFF20"/>
    <w:lvl w:ilvl="0" w:tplc="43E4D50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C053FA"/>
    <w:multiLevelType w:val="hybridMultilevel"/>
    <w:tmpl w:val="A43E7D48"/>
    <w:lvl w:ilvl="0" w:tplc="217842F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AD06E8"/>
    <w:multiLevelType w:val="hybridMultilevel"/>
    <w:tmpl w:val="8898C1C8"/>
    <w:lvl w:ilvl="0" w:tplc="B1D4A9B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F66CCD"/>
    <w:multiLevelType w:val="hybridMultilevel"/>
    <w:tmpl w:val="6974208A"/>
    <w:lvl w:ilvl="0" w:tplc="51A0D71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D12710"/>
    <w:multiLevelType w:val="hybridMultilevel"/>
    <w:tmpl w:val="12442A4A"/>
    <w:lvl w:ilvl="0" w:tplc="5C7C57C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BF7"/>
    <w:rsid w:val="00050872"/>
    <w:rsid w:val="0006418B"/>
    <w:rsid w:val="00071A69"/>
    <w:rsid w:val="000755F6"/>
    <w:rsid w:val="00081FFA"/>
    <w:rsid w:val="00094635"/>
    <w:rsid w:val="000B37DA"/>
    <w:rsid w:val="000C6FA1"/>
    <w:rsid w:val="000F1334"/>
    <w:rsid w:val="000F5A1F"/>
    <w:rsid w:val="000F6FA5"/>
    <w:rsid w:val="00104568"/>
    <w:rsid w:val="0011429C"/>
    <w:rsid w:val="001305CB"/>
    <w:rsid w:val="00130733"/>
    <w:rsid w:val="001365F3"/>
    <w:rsid w:val="00137ECD"/>
    <w:rsid w:val="001449F9"/>
    <w:rsid w:val="00147BDF"/>
    <w:rsid w:val="00155A6D"/>
    <w:rsid w:val="001639AC"/>
    <w:rsid w:val="001644FF"/>
    <w:rsid w:val="001779E4"/>
    <w:rsid w:val="001879AF"/>
    <w:rsid w:val="001A1548"/>
    <w:rsid w:val="001A45C6"/>
    <w:rsid w:val="001C524D"/>
    <w:rsid w:val="001D14D7"/>
    <w:rsid w:val="001D7E8E"/>
    <w:rsid w:val="002235AB"/>
    <w:rsid w:val="00230FFA"/>
    <w:rsid w:val="00232544"/>
    <w:rsid w:val="0024569F"/>
    <w:rsid w:val="00245953"/>
    <w:rsid w:val="00255C1D"/>
    <w:rsid w:val="00265054"/>
    <w:rsid w:val="002719A8"/>
    <w:rsid w:val="00273B8F"/>
    <w:rsid w:val="00285AD7"/>
    <w:rsid w:val="0029635B"/>
    <w:rsid w:val="002A7C23"/>
    <w:rsid w:val="002B09BB"/>
    <w:rsid w:val="002B2DCE"/>
    <w:rsid w:val="002E2679"/>
    <w:rsid w:val="002E56B1"/>
    <w:rsid w:val="002F0237"/>
    <w:rsid w:val="00300E70"/>
    <w:rsid w:val="003023FA"/>
    <w:rsid w:val="00303D51"/>
    <w:rsid w:val="00316612"/>
    <w:rsid w:val="003232A2"/>
    <w:rsid w:val="00324750"/>
    <w:rsid w:val="00325679"/>
    <w:rsid w:val="00331347"/>
    <w:rsid w:val="00355082"/>
    <w:rsid w:val="00370EEA"/>
    <w:rsid w:val="003735DE"/>
    <w:rsid w:val="00380992"/>
    <w:rsid w:val="003878D1"/>
    <w:rsid w:val="003A4A18"/>
    <w:rsid w:val="003B56DD"/>
    <w:rsid w:val="003D2269"/>
    <w:rsid w:val="003F5E51"/>
    <w:rsid w:val="004030DF"/>
    <w:rsid w:val="00420288"/>
    <w:rsid w:val="00422605"/>
    <w:rsid w:val="0042308B"/>
    <w:rsid w:val="0044251F"/>
    <w:rsid w:val="00442ABD"/>
    <w:rsid w:val="00442CD3"/>
    <w:rsid w:val="0046042D"/>
    <w:rsid w:val="0046436F"/>
    <w:rsid w:val="00467769"/>
    <w:rsid w:val="0047264E"/>
    <w:rsid w:val="00484303"/>
    <w:rsid w:val="0048676F"/>
    <w:rsid w:val="0049267C"/>
    <w:rsid w:val="004926BC"/>
    <w:rsid w:val="00493503"/>
    <w:rsid w:val="00493877"/>
    <w:rsid w:val="004A0D3A"/>
    <w:rsid w:val="004B4863"/>
    <w:rsid w:val="004C556F"/>
    <w:rsid w:val="004F1E2B"/>
    <w:rsid w:val="0052030B"/>
    <w:rsid w:val="00525EC9"/>
    <w:rsid w:val="00531DBC"/>
    <w:rsid w:val="005326CC"/>
    <w:rsid w:val="005366C2"/>
    <w:rsid w:val="00545826"/>
    <w:rsid w:val="00546FD6"/>
    <w:rsid w:val="005617C0"/>
    <w:rsid w:val="00565549"/>
    <w:rsid w:val="00583A74"/>
    <w:rsid w:val="0059629C"/>
    <w:rsid w:val="00596A8E"/>
    <w:rsid w:val="005A2F17"/>
    <w:rsid w:val="005B41E4"/>
    <w:rsid w:val="005C1C27"/>
    <w:rsid w:val="005C6726"/>
    <w:rsid w:val="005D139F"/>
    <w:rsid w:val="005D3B5F"/>
    <w:rsid w:val="005E6BE0"/>
    <w:rsid w:val="005F6C96"/>
    <w:rsid w:val="005F78FA"/>
    <w:rsid w:val="006069E5"/>
    <w:rsid w:val="00626FF9"/>
    <w:rsid w:val="00646DDC"/>
    <w:rsid w:val="0066409F"/>
    <w:rsid w:val="0067713A"/>
    <w:rsid w:val="006825C7"/>
    <w:rsid w:val="00684D9D"/>
    <w:rsid w:val="006A413F"/>
    <w:rsid w:val="006A44D7"/>
    <w:rsid w:val="006B0773"/>
    <w:rsid w:val="006C2DB9"/>
    <w:rsid w:val="006D4450"/>
    <w:rsid w:val="006F05F4"/>
    <w:rsid w:val="006F46C4"/>
    <w:rsid w:val="00705F2E"/>
    <w:rsid w:val="00714BAF"/>
    <w:rsid w:val="00717D2A"/>
    <w:rsid w:val="00747A8B"/>
    <w:rsid w:val="00747FFE"/>
    <w:rsid w:val="00773D46"/>
    <w:rsid w:val="00786D62"/>
    <w:rsid w:val="007912F3"/>
    <w:rsid w:val="007934D6"/>
    <w:rsid w:val="00794D62"/>
    <w:rsid w:val="00796A4E"/>
    <w:rsid w:val="007A77F5"/>
    <w:rsid w:val="007B3BFD"/>
    <w:rsid w:val="007D04B2"/>
    <w:rsid w:val="007E3C0F"/>
    <w:rsid w:val="007E52CA"/>
    <w:rsid w:val="007F461E"/>
    <w:rsid w:val="008006DF"/>
    <w:rsid w:val="00805C40"/>
    <w:rsid w:val="008314DA"/>
    <w:rsid w:val="008449C6"/>
    <w:rsid w:val="0084729C"/>
    <w:rsid w:val="0085532A"/>
    <w:rsid w:val="0086546C"/>
    <w:rsid w:val="00874864"/>
    <w:rsid w:val="00882E31"/>
    <w:rsid w:val="00897587"/>
    <w:rsid w:val="008C0EEB"/>
    <w:rsid w:val="008E14B7"/>
    <w:rsid w:val="008F3712"/>
    <w:rsid w:val="008F43ED"/>
    <w:rsid w:val="009027B1"/>
    <w:rsid w:val="009274F9"/>
    <w:rsid w:val="00935158"/>
    <w:rsid w:val="00937800"/>
    <w:rsid w:val="0094042C"/>
    <w:rsid w:val="00947229"/>
    <w:rsid w:val="00963963"/>
    <w:rsid w:val="00977BE8"/>
    <w:rsid w:val="009948E7"/>
    <w:rsid w:val="00997934"/>
    <w:rsid w:val="009A6038"/>
    <w:rsid w:val="009C3345"/>
    <w:rsid w:val="009D343C"/>
    <w:rsid w:val="009E7E3E"/>
    <w:rsid w:val="00A167F8"/>
    <w:rsid w:val="00A1791B"/>
    <w:rsid w:val="00A21D75"/>
    <w:rsid w:val="00A27299"/>
    <w:rsid w:val="00A63CB4"/>
    <w:rsid w:val="00A75CF6"/>
    <w:rsid w:val="00A95C9E"/>
    <w:rsid w:val="00AA0D2B"/>
    <w:rsid w:val="00AA324B"/>
    <w:rsid w:val="00AE3266"/>
    <w:rsid w:val="00AF38A6"/>
    <w:rsid w:val="00AF6351"/>
    <w:rsid w:val="00B17ACA"/>
    <w:rsid w:val="00B4282E"/>
    <w:rsid w:val="00B45481"/>
    <w:rsid w:val="00B52029"/>
    <w:rsid w:val="00B6552B"/>
    <w:rsid w:val="00BA219D"/>
    <w:rsid w:val="00BA7932"/>
    <w:rsid w:val="00BB6B32"/>
    <w:rsid w:val="00BC69EA"/>
    <w:rsid w:val="00BD3890"/>
    <w:rsid w:val="00BD4212"/>
    <w:rsid w:val="00C00E74"/>
    <w:rsid w:val="00C10617"/>
    <w:rsid w:val="00C137E6"/>
    <w:rsid w:val="00C14EB1"/>
    <w:rsid w:val="00C249D2"/>
    <w:rsid w:val="00C31A36"/>
    <w:rsid w:val="00C4458D"/>
    <w:rsid w:val="00C47AC2"/>
    <w:rsid w:val="00C60DEC"/>
    <w:rsid w:val="00C61470"/>
    <w:rsid w:val="00C66BF7"/>
    <w:rsid w:val="00C70E59"/>
    <w:rsid w:val="00C735AA"/>
    <w:rsid w:val="00C7793F"/>
    <w:rsid w:val="00C85CD9"/>
    <w:rsid w:val="00C86E55"/>
    <w:rsid w:val="00CA243D"/>
    <w:rsid w:val="00CA2C7D"/>
    <w:rsid w:val="00CA4E5D"/>
    <w:rsid w:val="00CC1F05"/>
    <w:rsid w:val="00CE0978"/>
    <w:rsid w:val="00CF0A8F"/>
    <w:rsid w:val="00D024B3"/>
    <w:rsid w:val="00D02B4B"/>
    <w:rsid w:val="00D0547C"/>
    <w:rsid w:val="00D21B16"/>
    <w:rsid w:val="00D23C6A"/>
    <w:rsid w:val="00D251AC"/>
    <w:rsid w:val="00D46E94"/>
    <w:rsid w:val="00D578C5"/>
    <w:rsid w:val="00D60136"/>
    <w:rsid w:val="00D62374"/>
    <w:rsid w:val="00D67AA8"/>
    <w:rsid w:val="00D8104C"/>
    <w:rsid w:val="00D85207"/>
    <w:rsid w:val="00D916FE"/>
    <w:rsid w:val="00D92859"/>
    <w:rsid w:val="00DA0F56"/>
    <w:rsid w:val="00DA1264"/>
    <w:rsid w:val="00DB2A32"/>
    <w:rsid w:val="00DC0038"/>
    <w:rsid w:val="00DC1F95"/>
    <w:rsid w:val="00DC7CFC"/>
    <w:rsid w:val="00DE1625"/>
    <w:rsid w:val="00DF5F4B"/>
    <w:rsid w:val="00E16CEB"/>
    <w:rsid w:val="00E17FBD"/>
    <w:rsid w:val="00E65C95"/>
    <w:rsid w:val="00E663A8"/>
    <w:rsid w:val="00E8238D"/>
    <w:rsid w:val="00E837A7"/>
    <w:rsid w:val="00E93432"/>
    <w:rsid w:val="00EB0260"/>
    <w:rsid w:val="00EC6515"/>
    <w:rsid w:val="00EE4DCE"/>
    <w:rsid w:val="00EF292A"/>
    <w:rsid w:val="00F156E5"/>
    <w:rsid w:val="00F22A8F"/>
    <w:rsid w:val="00F23BCA"/>
    <w:rsid w:val="00F34DBA"/>
    <w:rsid w:val="00F42243"/>
    <w:rsid w:val="00F42800"/>
    <w:rsid w:val="00F43961"/>
    <w:rsid w:val="00F460BE"/>
    <w:rsid w:val="00F54A16"/>
    <w:rsid w:val="00F620D2"/>
    <w:rsid w:val="00F62B9F"/>
    <w:rsid w:val="00FA63BA"/>
    <w:rsid w:val="00FB24BE"/>
    <w:rsid w:val="00FC2AD6"/>
    <w:rsid w:val="00FD7200"/>
    <w:rsid w:val="00FD76C2"/>
    <w:rsid w:val="00FE2154"/>
    <w:rsid w:val="00FF01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F9ADD"/>
  <w15:chartTrackingRefBased/>
  <w15:docId w15:val="{39602268-943C-44CB-BE47-43629052C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D62"/>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D62"/>
    <w:pPr>
      <w:ind w:left="720"/>
      <w:contextualSpacing/>
    </w:pPr>
  </w:style>
  <w:style w:type="paragraph" w:styleId="NoSpacing">
    <w:name w:val="No Spacing"/>
    <w:link w:val="NoSpacingChar"/>
    <w:uiPriority w:val="1"/>
    <w:qFormat/>
    <w:rsid w:val="00794D62"/>
    <w:pPr>
      <w:spacing w:after="0" w:line="240" w:lineRule="auto"/>
    </w:pPr>
    <w:rPr>
      <w:rFonts w:eastAsiaTheme="minorEastAsia"/>
    </w:rPr>
  </w:style>
  <w:style w:type="character" w:customStyle="1" w:styleId="NoSpacingChar">
    <w:name w:val="No Spacing Char"/>
    <w:basedOn w:val="DefaultParagraphFont"/>
    <w:link w:val="NoSpacing"/>
    <w:uiPriority w:val="1"/>
    <w:rsid w:val="00794D62"/>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1099</TotalTime>
  <Pages>12</Pages>
  <Words>3918</Words>
  <Characters>22338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375</cp:revision>
  <dcterms:created xsi:type="dcterms:W3CDTF">2022-02-28T07:41:00Z</dcterms:created>
  <dcterms:modified xsi:type="dcterms:W3CDTF">2022-03-03T11:43:00Z</dcterms:modified>
</cp:coreProperties>
</file>